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A764" w14:textId="77777777" w:rsidR="001A4700" w:rsidRDefault="001A4700"/>
    <w:p w14:paraId="181C53C3" w14:textId="77777777" w:rsidR="003F37FC" w:rsidRPr="00C009C7" w:rsidRDefault="00C009C7">
      <w:pPr>
        <w:rPr>
          <w:b/>
          <w:sz w:val="28"/>
          <w:szCs w:val="28"/>
        </w:rPr>
      </w:pPr>
      <w:r w:rsidRPr="00C009C7">
        <w:rPr>
          <w:b/>
          <w:sz w:val="28"/>
          <w:szCs w:val="28"/>
        </w:rPr>
        <w:t>ZÁMĚR OBCE KORUNA PRODAT / SMĚNIT POZEMEK</w:t>
      </w:r>
    </w:p>
    <w:p w14:paraId="11C62EAB" w14:textId="77777777" w:rsidR="003F37FC" w:rsidRDefault="003F37FC">
      <w:r>
        <w:t xml:space="preserve">Obec Koruna v souladu s </w:t>
      </w:r>
      <w:r w:rsidR="002D5EDB">
        <w:t>§</w:t>
      </w:r>
      <w:r>
        <w:t xml:space="preserve"> 39 z</w:t>
      </w:r>
      <w:r w:rsidR="002D5EDB">
        <w:t xml:space="preserve">ákona č. 128/2000 Sb., o obcích (obecní řízení), </w:t>
      </w:r>
      <w:r>
        <w:t>v platném znění</w:t>
      </w:r>
      <w:r w:rsidR="002D5EDB">
        <w:t>,</w:t>
      </w:r>
      <w:r>
        <w:t xml:space="preserve"> zveřejňuje</w:t>
      </w:r>
      <w:r w:rsidR="002D5EDB">
        <w:t xml:space="preserve"> </w:t>
      </w:r>
      <w:r>
        <w:rPr>
          <w:b/>
        </w:rPr>
        <w:t>záměr prodat /</w:t>
      </w:r>
      <w:r w:rsidR="002D5EDB">
        <w:rPr>
          <w:b/>
        </w:rPr>
        <w:t xml:space="preserve"> směnit</w:t>
      </w:r>
      <w:r w:rsidR="002D5EDB">
        <w:t xml:space="preserve"> </w:t>
      </w:r>
      <w:r>
        <w:t>níže uvedené pozemky:</w:t>
      </w:r>
    </w:p>
    <w:p w14:paraId="7AF91B42" w14:textId="77777777" w:rsidR="003F37FC" w:rsidRDefault="003F37FC" w:rsidP="003F37FC">
      <w:pPr>
        <w:pStyle w:val="Odstavecseseznamem"/>
        <w:numPr>
          <w:ilvl w:val="0"/>
          <w:numId w:val="1"/>
        </w:numPr>
      </w:pPr>
      <w:r>
        <w:t>Pozemek parc. č. 1487/6, výměra 2942 m</w:t>
      </w:r>
      <w:r w:rsidRPr="00C009C7">
        <w:rPr>
          <w:vertAlign w:val="superscript"/>
        </w:rPr>
        <w:t>2</w:t>
      </w:r>
    </w:p>
    <w:p w14:paraId="4197ADC4" w14:textId="77777777" w:rsidR="003F37FC" w:rsidRDefault="003F37FC" w:rsidP="003F37FC">
      <w:pPr>
        <w:pStyle w:val="Odstavecseseznamem"/>
        <w:numPr>
          <w:ilvl w:val="0"/>
          <w:numId w:val="1"/>
        </w:numPr>
      </w:pPr>
      <w:r>
        <w:t>Pozemek parc. č.3043, výměra 342 m</w:t>
      </w:r>
      <w:r w:rsidRPr="00C009C7">
        <w:rPr>
          <w:vertAlign w:val="superscript"/>
        </w:rPr>
        <w:t>2</w:t>
      </w:r>
    </w:p>
    <w:p w14:paraId="72F20EBE" w14:textId="110EE453" w:rsidR="00C009C7" w:rsidRPr="00C009C7" w:rsidRDefault="003F37FC">
      <w:r>
        <w:t>Zájemci o koupi /</w:t>
      </w:r>
      <w:r w:rsidR="002D5EDB">
        <w:t xml:space="preserve"> směnu </w:t>
      </w:r>
      <w:r>
        <w:t xml:space="preserve">mohou své nabídky podávat </w:t>
      </w:r>
      <w:r w:rsidR="00C009C7">
        <w:t>písemně na adresu o</w:t>
      </w:r>
      <w:r>
        <w:t>becního úřadu Koruna, Koruna 10,</w:t>
      </w:r>
      <w:r w:rsidR="00C009C7">
        <w:t xml:space="preserve"> 56301, nebo elektronicky na e-mail </w:t>
      </w:r>
      <w:r w:rsidR="00C009C7" w:rsidRPr="00C009C7">
        <w:t>info@obec-koruna.cz</w:t>
      </w:r>
      <w:r w:rsidR="00C009C7">
        <w:t xml:space="preserve">, a to nejpozději do </w:t>
      </w:r>
      <w:r w:rsidR="0075184D">
        <w:rPr>
          <w:b/>
          <w:u w:val="single"/>
        </w:rPr>
        <w:t xml:space="preserve">24.3.2025 </w:t>
      </w:r>
      <w:r w:rsidR="00C009C7">
        <w:t>do 16:00 hodin.</w:t>
      </w:r>
    </w:p>
    <w:p w14:paraId="4B2C875C" w14:textId="77777777" w:rsidR="00C009C7" w:rsidRDefault="002D5EDB">
      <w:r>
        <w:t>Tento záměr byl schválen Zastupitelstvem obce Koruna na jeho zasedání dne 5. 3. 2025, usnesením č. 1/2025.</w:t>
      </w:r>
    </w:p>
    <w:p w14:paraId="0651A37A" w14:textId="77777777" w:rsidR="002D5EDB" w:rsidRDefault="002D5EDB">
      <w:r>
        <w:t>Lukáš Bartášek,</w:t>
      </w:r>
      <w:r>
        <w:br/>
        <w:t xml:space="preserve">starosta obce Koruna </w:t>
      </w:r>
      <w:r>
        <w:rPr>
          <w:i/>
        </w:rPr>
        <w:t xml:space="preserve"> </w:t>
      </w:r>
    </w:p>
    <w:p w14:paraId="04F924A3" w14:textId="77777777" w:rsidR="00C009C7" w:rsidRPr="00C009C7" w:rsidRDefault="00C009C7"/>
    <w:sectPr w:rsidR="00C009C7" w:rsidRPr="00C009C7" w:rsidSect="001A470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20FC7" w14:textId="77777777" w:rsidR="00AF10DD" w:rsidRDefault="00AF10DD" w:rsidP="00D20380">
      <w:pPr>
        <w:spacing w:after="0" w:line="240" w:lineRule="auto"/>
      </w:pPr>
      <w:r>
        <w:separator/>
      </w:r>
    </w:p>
  </w:endnote>
  <w:endnote w:type="continuationSeparator" w:id="0">
    <w:p w14:paraId="4035A519" w14:textId="77777777" w:rsidR="00AF10DD" w:rsidRDefault="00AF10DD" w:rsidP="00D2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4576615"/>
      <w:docPartObj>
        <w:docPartGallery w:val="Page Numbers (Bottom of Page)"/>
        <w:docPartUnique/>
      </w:docPartObj>
    </w:sdtPr>
    <w:sdtContent>
      <w:p w14:paraId="04E8E5B8" w14:textId="77777777" w:rsidR="001A4700" w:rsidRDefault="001A470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C188C6" w14:textId="77777777" w:rsidR="001A4700" w:rsidRDefault="001A47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25504" w14:textId="77777777" w:rsidR="001A4700" w:rsidRDefault="001A4700">
    <w:pPr>
      <w:pStyle w:val="Zpat"/>
      <w:jc w:val="center"/>
    </w:pPr>
  </w:p>
  <w:p w14:paraId="4DD4363F" w14:textId="77777777" w:rsidR="001A4700" w:rsidRDefault="001A47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A122D" w14:textId="77777777" w:rsidR="00AF10DD" w:rsidRDefault="00AF10DD" w:rsidP="00D20380">
      <w:pPr>
        <w:spacing w:after="0" w:line="240" w:lineRule="auto"/>
      </w:pPr>
      <w:r>
        <w:separator/>
      </w:r>
    </w:p>
  </w:footnote>
  <w:footnote w:type="continuationSeparator" w:id="0">
    <w:p w14:paraId="28292A3F" w14:textId="77777777" w:rsidR="00AF10DD" w:rsidRDefault="00AF10DD" w:rsidP="00D2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726DC" w14:textId="77777777" w:rsidR="00ED028C" w:rsidRPr="00D0003A" w:rsidRDefault="00ED028C" w:rsidP="00ED028C">
    <w:pPr>
      <w:pStyle w:val="Zhlav"/>
      <w:tabs>
        <w:tab w:val="clear" w:pos="4536"/>
        <w:tab w:val="clear" w:pos="9072"/>
      </w:tabs>
      <w:spacing w:line="276" w:lineRule="auto"/>
      <w:jc w:val="center"/>
      <w:rPr>
        <w:rFonts w:ascii="Arial" w:hAnsi="Arial" w:cs="Arial"/>
        <w:b/>
        <w:sz w:val="40"/>
        <w:szCs w:val="36"/>
      </w:rPr>
    </w:pPr>
    <w:r w:rsidRPr="00D0003A">
      <w:rPr>
        <w:rFonts w:ascii="Arial" w:hAnsi="Arial" w:cs="Arial"/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1074D7C2" wp14:editId="6D85F1F5">
          <wp:simplePos x="0" y="0"/>
          <wp:positionH relativeFrom="column">
            <wp:posOffset>38735</wp:posOffset>
          </wp:positionH>
          <wp:positionV relativeFrom="paragraph">
            <wp:posOffset>-8890</wp:posOffset>
          </wp:positionV>
          <wp:extent cx="659130" cy="756285"/>
          <wp:effectExtent l="19050" t="0" r="7620" b="0"/>
          <wp:wrapTight wrapText="bothSides">
            <wp:wrapPolygon edited="0">
              <wp:start x="-624" y="0"/>
              <wp:lineTo x="624" y="17411"/>
              <wp:lineTo x="5618" y="21219"/>
              <wp:lineTo x="6243" y="21219"/>
              <wp:lineTo x="15607" y="21219"/>
              <wp:lineTo x="16231" y="21219"/>
              <wp:lineTo x="20601" y="17955"/>
              <wp:lineTo x="20601" y="17411"/>
              <wp:lineTo x="21850" y="10882"/>
              <wp:lineTo x="21850" y="0"/>
              <wp:lineTo x="-624" y="0"/>
            </wp:wrapPolygon>
          </wp:wrapTight>
          <wp:docPr id="1" name="obrázek 7" descr="C:\Users\jorda\AppData\Local\Microsoft\Windows\INetCache\Content.Word\znak-ob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jorda\AppData\Local\Microsoft\Windows\INetCache\Content.Word\znak-obc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003A">
      <w:rPr>
        <w:rFonts w:ascii="Arial" w:hAnsi="Arial" w:cs="Arial"/>
        <w:b/>
        <w:sz w:val="40"/>
        <w:szCs w:val="36"/>
      </w:rPr>
      <w:t>Obec</w:t>
    </w:r>
    <w:r>
      <w:rPr>
        <w:rFonts w:ascii="Arial" w:hAnsi="Arial" w:cs="Arial"/>
        <w:b/>
        <w:sz w:val="40"/>
        <w:szCs w:val="36"/>
      </w:rPr>
      <w:t>ní úřad</w:t>
    </w:r>
    <w:r w:rsidRPr="00D0003A">
      <w:rPr>
        <w:rFonts w:ascii="Arial" w:hAnsi="Arial" w:cs="Arial"/>
        <w:b/>
        <w:sz w:val="40"/>
        <w:szCs w:val="36"/>
      </w:rPr>
      <w:t xml:space="preserve"> Koruna</w:t>
    </w:r>
  </w:p>
  <w:p w14:paraId="793A7F50" w14:textId="77777777" w:rsidR="00ED028C" w:rsidRPr="00ED028C" w:rsidRDefault="00ED028C" w:rsidP="00ED028C">
    <w:pPr>
      <w:pStyle w:val="Zhlav"/>
      <w:tabs>
        <w:tab w:val="clear" w:pos="4536"/>
        <w:tab w:val="clear" w:pos="9072"/>
      </w:tabs>
      <w:spacing w:line="276" w:lineRule="auto"/>
      <w:jc w:val="center"/>
      <w:rPr>
        <w:rFonts w:ascii="Arial" w:hAnsi="Arial" w:cs="Arial"/>
        <w:sz w:val="20"/>
        <w:szCs w:val="20"/>
      </w:rPr>
    </w:pPr>
    <w:r w:rsidRPr="00ED028C">
      <w:rPr>
        <w:rFonts w:ascii="Arial" w:hAnsi="Arial" w:cs="Arial"/>
        <w:sz w:val="20"/>
        <w:szCs w:val="20"/>
      </w:rPr>
      <w:t>Koruna 10, 563 01  Koruna</w:t>
    </w:r>
    <w:r w:rsidR="00043ACA">
      <w:rPr>
        <w:rFonts w:ascii="Arial" w:hAnsi="Arial" w:cs="Arial"/>
        <w:sz w:val="20"/>
        <w:szCs w:val="20"/>
      </w:rPr>
      <w:t xml:space="preserve">, </w:t>
    </w:r>
    <w:r w:rsidR="00043ACA" w:rsidRPr="00043ACA">
      <w:rPr>
        <w:rFonts w:ascii="Arial" w:hAnsi="Arial" w:cs="Arial"/>
        <w:sz w:val="20"/>
        <w:szCs w:val="20"/>
      </w:rPr>
      <w:t>IČO: 00276863</w:t>
    </w:r>
  </w:p>
  <w:p w14:paraId="54332582" w14:textId="77777777" w:rsidR="00ED028C" w:rsidRPr="00ED028C" w:rsidRDefault="00ED028C" w:rsidP="00ED028C">
    <w:pPr>
      <w:pStyle w:val="Zhlav"/>
      <w:tabs>
        <w:tab w:val="clear" w:pos="4536"/>
        <w:tab w:val="clear" w:pos="9072"/>
      </w:tabs>
      <w:spacing w:line="276" w:lineRule="auto"/>
      <w:jc w:val="center"/>
      <w:rPr>
        <w:rFonts w:ascii="Arial" w:hAnsi="Arial" w:cs="Arial"/>
        <w:sz w:val="20"/>
        <w:szCs w:val="20"/>
      </w:rPr>
    </w:pPr>
    <w:r w:rsidRPr="00ED028C">
      <w:rPr>
        <w:rFonts w:ascii="Arial" w:hAnsi="Arial" w:cs="Arial"/>
        <w:sz w:val="20"/>
        <w:szCs w:val="20"/>
      </w:rPr>
      <w:t xml:space="preserve">tel: +420 461 324 152, email: </w:t>
    </w:r>
    <w:r w:rsidR="00BA7DF8" w:rsidRPr="00BA7DF8">
      <w:rPr>
        <w:rFonts w:ascii="Arial" w:hAnsi="Arial" w:cs="Arial"/>
        <w:sz w:val="20"/>
        <w:szCs w:val="20"/>
      </w:rPr>
      <w:t>info@obec-koruna.cz</w:t>
    </w:r>
    <w:r w:rsidR="00BA7DF8">
      <w:rPr>
        <w:rFonts w:ascii="Arial" w:hAnsi="Arial" w:cs="Arial"/>
        <w:sz w:val="20"/>
        <w:szCs w:val="20"/>
      </w:rPr>
      <w:t>, ID DS</w:t>
    </w:r>
    <w:r w:rsidR="00BA7DF8" w:rsidRPr="00BA7DF8">
      <w:rPr>
        <w:rFonts w:ascii="Arial" w:hAnsi="Arial" w:cs="Arial"/>
        <w:sz w:val="20"/>
        <w:szCs w:val="20"/>
      </w:rPr>
      <w:t>: cyqa4wa</w:t>
    </w:r>
  </w:p>
  <w:p w14:paraId="4932D966" w14:textId="26B39B3E" w:rsidR="00ED028C" w:rsidRPr="00ED028C" w:rsidRDefault="0075184D" w:rsidP="00ED028C">
    <w:pPr>
      <w:pStyle w:val="Zhlav"/>
      <w:tabs>
        <w:tab w:val="clear" w:pos="4536"/>
        <w:tab w:val="clear" w:pos="9072"/>
      </w:tabs>
      <w:spacing w:line="276" w:lineRule="auto"/>
      <w:jc w:val="center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A044F5" wp14:editId="7946A84D">
              <wp:simplePos x="0" y="0"/>
              <wp:positionH relativeFrom="column">
                <wp:posOffset>-85725</wp:posOffset>
              </wp:positionH>
              <wp:positionV relativeFrom="paragraph">
                <wp:posOffset>135255</wp:posOffset>
              </wp:positionV>
              <wp:extent cx="5751830" cy="0"/>
              <wp:effectExtent l="9525" t="11430" r="10795" b="7620"/>
              <wp:wrapNone/>
              <wp:docPr id="182202363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593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.75pt;margin-top:10.65pt;width:452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M9uAEAAFYDAAAOAAAAZHJzL2Uyb0RvYy54bWysU8Fu2zAMvQ/YPwi6L44zZO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41B29"/>
    <w:multiLevelType w:val="hybridMultilevel"/>
    <w:tmpl w:val="9606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7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80"/>
    <w:rsid w:val="00043ACA"/>
    <w:rsid w:val="001A4700"/>
    <w:rsid w:val="001C680D"/>
    <w:rsid w:val="002A218A"/>
    <w:rsid w:val="002C5A28"/>
    <w:rsid w:val="002D5EDB"/>
    <w:rsid w:val="003F37FC"/>
    <w:rsid w:val="004B4178"/>
    <w:rsid w:val="004D2F3D"/>
    <w:rsid w:val="00664BC3"/>
    <w:rsid w:val="0075184D"/>
    <w:rsid w:val="00946181"/>
    <w:rsid w:val="00A1044D"/>
    <w:rsid w:val="00A34BA8"/>
    <w:rsid w:val="00AF10DD"/>
    <w:rsid w:val="00BA7DF8"/>
    <w:rsid w:val="00C009C7"/>
    <w:rsid w:val="00CE3FC0"/>
    <w:rsid w:val="00D0003A"/>
    <w:rsid w:val="00D140CD"/>
    <w:rsid w:val="00D20380"/>
    <w:rsid w:val="00E65BB8"/>
    <w:rsid w:val="00E73FDD"/>
    <w:rsid w:val="00ED028C"/>
    <w:rsid w:val="00FB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33E43"/>
  <w15:docId w15:val="{B96E3589-3739-406A-B3BD-BDB7A390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3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380"/>
  </w:style>
  <w:style w:type="paragraph" w:styleId="Zpat">
    <w:name w:val="footer"/>
    <w:basedOn w:val="Normln"/>
    <w:link w:val="ZpatChar"/>
    <w:uiPriority w:val="99"/>
    <w:unhideWhenUsed/>
    <w:rsid w:val="00D2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380"/>
  </w:style>
  <w:style w:type="paragraph" w:styleId="Textbubliny">
    <w:name w:val="Balloon Text"/>
    <w:basedOn w:val="Normln"/>
    <w:link w:val="TextbublinyChar"/>
    <w:uiPriority w:val="99"/>
    <w:semiHidden/>
    <w:unhideWhenUsed/>
    <w:rsid w:val="00D2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3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4BA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F3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Jordánová</dc:creator>
  <cp:lastModifiedBy>Pavel Kaštánek</cp:lastModifiedBy>
  <cp:revision>2</cp:revision>
  <cp:lastPrinted>2025-03-10T07:52:00Z</cp:lastPrinted>
  <dcterms:created xsi:type="dcterms:W3CDTF">2025-03-10T07:52:00Z</dcterms:created>
  <dcterms:modified xsi:type="dcterms:W3CDTF">2025-03-10T07:52:00Z</dcterms:modified>
</cp:coreProperties>
</file>