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8B8B8" w14:textId="4D23E4E9" w:rsidR="00743EB3" w:rsidRPr="00743EB3" w:rsidRDefault="00D1102C" w:rsidP="003313E8">
      <w:r>
        <w:rPr>
          <w:noProof/>
        </w:rPr>
        <w:drawing>
          <wp:anchor distT="0" distB="0" distL="114300" distR="114300" simplePos="0" relativeHeight="251680768" behindDoc="0" locked="0" layoutInCell="1" allowOverlap="1" wp14:anchorId="3A79A26D" wp14:editId="426C382E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753100" cy="121158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32357" w14:textId="77777777" w:rsidR="00B526F3" w:rsidRDefault="000E576D" w:rsidP="003313E8">
      <w:pPr>
        <w:rPr>
          <w:b/>
          <w:sz w:val="32"/>
          <w:szCs w:val="32"/>
        </w:rPr>
      </w:pPr>
      <w:r w:rsidRPr="00F72901">
        <w:rPr>
          <w:b/>
          <w:sz w:val="32"/>
          <w:szCs w:val="32"/>
        </w:rPr>
        <w:t>PLÁNOVANÉ POPLATKY ROKU 202</w:t>
      </w:r>
      <w:r>
        <w:rPr>
          <w:b/>
          <w:sz w:val="32"/>
          <w:szCs w:val="32"/>
        </w:rPr>
        <w:t>5</w:t>
      </w:r>
    </w:p>
    <w:p w14:paraId="75FF98CB" w14:textId="77777777" w:rsidR="000E576D" w:rsidRPr="00B526F3" w:rsidRDefault="000E576D" w:rsidP="003313E8">
      <w:r w:rsidRPr="00A03D25">
        <w:rPr>
          <w:b/>
        </w:rPr>
        <w:t>Poplatek za likvidaci domovního odpadu</w:t>
      </w:r>
      <w:r w:rsidRPr="00A849FF">
        <w:t xml:space="preserve"> zůstává stejný jako v minulém roce </w:t>
      </w:r>
      <w:r w:rsidRPr="00A03D25">
        <w:rPr>
          <w:b/>
        </w:rPr>
        <w:t>500</w:t>
      </w:r>
      <w:r w:rsidR="004A4178">
        <w:rPr>
          <w:b/>
        </w:rPr>
        <w:t xml:space="preserve"> </w:t>
      </w:r>
      <w:r w:rsidRPr="00A03D25">
        <w:rPr>
          <w:b/>
        </w:rPr>
        <w:t>Kč na osobu</w:t>
      </w:r>
      <w:r w:rsidR="004A4178">
        <w:t>. V </w:t>
      </w:r>
      <w:r w:rsidRPr="00A03D25">
        <w:t>případě chalupářů a neobydlených domů 500 Kč na objekt. Úlevu za poplatek za likvidaci domovního odpadu pro studenta, který prokáže potvrzením o ubytování mimo obec Koruna je 50% poplatku. Za třetí dítě ve věku do 18 let se poplatek neplatí.</w:t>
      </w:r>
    </w:p>
    <w:p w14:paraId="69959BEE" w14:textId="77777777" w:rsidR="000E576D" w:rsidRPr="00A03D25" w:rsidRDefault="000E576D" w:rsidP="003313E8">
      <w:r w:rsidRPr="00A03D25">
        <w:rPr>
          <w:b/>
        </w:rPr>
        <w:t>Poplatek ze psa činí 100 Kč</w:t>
      </w:r>
      <w:r w:rsidRPr="00A03D25">
        <w:t>. Za každého dalšího psa zapsaného na jednu osobu je poplatek 100 Kč.</w:t>
      </w:r>
    </w:p>
    <w:p w14:paraId="2B8BE0CA" w14:textId="77777777" w:rsidR="000E576D" w:rsidRPr="00A03D25" w:rsidRDefault="000E576D" w:rsidP="003313E8">
      <w:r w:rsidRPr="00A03D25">
        <w:rPr>
          <w:b/>
        </w:rPr>
        <w:t>Oba poplatky jsou splatné do 30. 4. 202</w:t>
      </w:r>
      <w:r>
        <w:rPr>
          <w:b/>
        </w:rPr>
        <w:t>5</w:t>
      </w:r>
      <w:r w:rsidRPr="00A03D25">
        <w:rPr>
          <w:b/>
        </w:rPr>
        <w:t>.</w:t>
      </w:r>
      <w:r w:rsidRPr="00A03D25">
        <w:t xml:space="preserve"> Můžete je hradit v kanceláři obecního úřadu nebo na bankovní účet obce u České spořitelny: </w:t>
      </w:r>
      <w:r w:rsidRPr="00A03D25">
        <w:rPr>
          <w:b/>
        </w:rPr>
        <w:t>3780200399/0800</w:t>
      </w:r>
    </w:p>
    <w:p w14:paraId="303B6B5E" w14:textId="77777777" w:rsidR="000E576D" w:rsidRPr="00A03D25" w:rsidRDefault="000E576D" w:rsidP="003313E8">
      <w:pPr>
        <w:rPr>
          <w:b/>
        </w:rPr>
      </w:pPr>
      <w:r w:rsidRPr="00A03D25">
        <w:rPr>
          <w:b/>
        </w:rPr>
        <w:t>Variabilní symbol: číslo popisné</w:t>
      </w:r>
    </w:p>
    <w:p w14:paraId="7292C1A6" w14:textId="77777777" w:rsidR="00B526F3" w:rsidRDefault="000E576D" w:rsidP="003313E8">
      <w:pPr>
        <w:rPr>
          <w:b/>
        </w:rPr>
      </w:pPr>
      <w:r w:rsidRPr="00A03D25">
        <w:rPr>
          <w:b/>
        </w:rPr>
        <w:t>Do zprávy příjemce napište jméno a příjmení poplatníka</w:t>
      </w:r>
    </w:p>
    <w:p w14:paraId="031BE89B" w14:textId="560D5800" w:rsidR="00FE17F5" w:rsidRDefault="00D1102C" w:rsidP="003313E8">
      <w:pPr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6759131A" wp14:editId="4507C495">
                <wp:simplePos x="0" y="0"/>
                <wp:positionH relativeFrom="column">
                  <wp:posOffset>1270</wp:posOffset>
                </wp:positionH>
                <wp:positionV relativeFrom="paragraph">
                  <wp:posOffset>108584</wp:posOffset>
                </wp:positionV>
                <wp:extent cx="5751830" cy="0"/>
                <wp:effectExtent l="0" t="0" r="0" b="0"/>
                <wp:wrapNone/>
                <wp:docPr id="1515743098" name="Přímá spojnice se šipko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1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94BE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.1pt;margin-top:8.55pt;width:452.9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dC2QEAAKQDAAAOAAAAZHJzL2Uyb0RvYy54bWysU8GO0zAQvSPxD5bvNGlR2CVquoeW5bJA&#10;pV0+YGo7iYXjsWy3Sf+esdOWBW6Ii2XPZN68efOyfpgGw07KB4224ctFyZmyAqW2XcO/vzy+u+cs&#10;RLASDFrV8LMK/GHz9s16dLVaYY9GKs8IxIZ6dA3vY3R1UQTRqwHCAp2ylGzRDxDp6btCehgJfTDF&#10;qiw/FCN66TwKFQJFd3OSbzJ+2yoRv7VtUJGZhhO3mE+fz0M6i80a6s6D67W40IB/YDGAttT0BrWD&#10;COzo9V9QgxYeA7ZxIXAosG21UHkGmmZZ/jHNcw9O5VlInOBuMoX/Byu+nrZ27xN1Mdln94TiR2AW&#10;tz3YTmUCL2dHi1smqYrRhfpWkh7B7T07jF9Q0jdwjJhVmFo/JEiaj01Z7PNNbDVFJihY3VXL+/e0&#10;E3HNFVBfC50P8bPCgaVLw0P0oLs+btFaWin6ZW4Dp6cQEy2orwWpq8VHbUzerLFsbPjHalXlgoBG&#10;y5RMn2WPqa3x7ATkjkM3g5rjQNPMsbuqLC8eoTA5aQ7nEDW9IWQKv4EnPjsI/Vwg6TZbzePRykyt&#10;VyA/Xe4RtJnvhGrsReikbTJyqA8oz3t/XQBZITe82DZ57fU7V//6uTY/AQAA//8DAFBLAwQUAAYA&#10;CAAAACEANPmIV9oAAAAGAQAADwAAAGRycy9kb3ducmV2LnhtbEyPQU/CQBCF7yb+h82YeJNtMYDW&#10;bgnBeJKECCReh+7QNnRnm+4ClV/vGA96nPde3nwvnw+uVWfqQ+PZQDpKQBGX3jZcGdht3x6eQIWI&#10;bLH1TAa+KMC8uL3JMbP+wh903sRKSQmHDA3UMXaZ1qGsyWEY+Y5YvIPvHUY5+0rbHi9S7lo9TpKp&#10;dtiwfKixo2VN5XFzcgbW1/J9prFLP/369XGxxDDh1cqY+7th8QIq0hD/wvCDL+hQCNPen9gG1RoY&#10;S07UWQpK3OdkKsv2v4Iucv0fv/gGAAD//wMAUEsBAi0AFAAGAAgAAAAhALaDOJL+AAAA4QEAABMA&#10;AAAAAAAAAAAAAAAAAAAAAFtDb250ZW50X1R5cGVzXS54bWxQSwECLQAUAAYACAAAACEAOP0h/9YA&#10;AACUAQAACwAAAAAAAAAAAAAAAAAvAQAAX3JlbHMvLnJlbHNQSwECLQAUAAYACAAAACEAWbfHQtkB&#10;AACkAwAADgAAAAAAAAAAAAAAAAAuAgAAZHJzL2Uyb0RvYy54bWxQSwECLQAUAAYACAAAACEANPmI&#10;V9oAAAAGAQAADwAAAAAAAAAAAAAAAAAzBAAAZHJzL2Rvd25yZXYueG1sUEsFBgAAAAAEAAQA8wAA&#10;ADoFAAAAAA==&#10;" strokecolor="#bfbfbf [2412]">
                <v:stroke dashstyle="dash"/>
              </v:shape>
            </w:pict>
          </mc:Fallback>
        </mc:AlternateContent>
      </w:r>
    </w:p>
    <w:p w14:paraId="60B739FB" w14:textId="77777777" w:rsidR="00FE17F5" w:rsidRPr="00F72901" w:rsidRDefault="00FE17F5" w:rsidP="003313E8">
      <w:pPr>
        <w:rPr>
          <w:b/>
          <w:sz w:val="32"/>
          <w:szCs w:val="32"/>
        </w:rPr>
      </w:pPr>
      <w:r w:rsidRPr="00F72901">
        <w:rPr>
          <w:b/>
          <w:sz w:val="32"/>
          <w:szCs w:val="32"/>
        </w:rPr>
        <w:t xml:space="preserve">CENA </w:t>
      </w:r>
      <w:r w:rsidR="000E5ED9">
        <w:rPr>
          <w:b/>
          <w:sz w:val="32"/>
          <w:szCs w:val="32"/>
        </w:rPr>
        <w:t>STOČNÉHO A VODNÉHO</w:t>
      </w:r>
    </w:p>
    <w:p w14:paraId="70382A73" w14:textId="77777777" w:rsidR="00FE17F5" w:rsidRPr="00FE17F5" w:rsidRDefault="00FE17F5" w:rsidP="003313E8">
      <w:r w:rsidRPr="00A03D25">
        <w:t>Konečnou cenu stočného pro příští rok se dozvíme na valném</w:t>
      </w:r>
      <w:r>
        <w:t xml:space="preserve"> shromáždění Svazku kanalizace dne 18. 12. </w:t>
      </w:r>
      <w:r w:rsidRPr="00A03D25">
        <w:t>202</w:t>
      </w:r>
      <w:r>
        <w:t>4</w:t>
      </w:r>
      <w:r w:rsidRPr="00A03D25">
        <w:t>.</w:t>
      </w:r>
      <w:r w:rsidR="00F46C28">
        <w:br/>
      </w:r>
      <w:r w:rsidR="000E5ED9" w:rsidRPr="000E5ED9">
        <w:rPr>
          <w:b/>
        </w:rPr>
        <w:t>Cena vody za m3</w:t>
      </w:r>
      <w:r w:rsidR="000E5ED9">
        <w:t xml:space="preserve"> je pro rok 2025 ve výši </w:t>
      </w:r>
      <w:r w:rsidR="000E5ED9" w:rsidRPr="00D75352">
        <w:rPr>
          <w:b/>
        </w:rPr>
        <w:t>61,05 Kč s DPH</w:t>
      </w:r>
      <w:r w:rsidR="000E5ED9">
        <w:t>.</w:t>
      </w:r>
    </w:p>
    <w:p w14:paraId="35C16D92" w14:textId="793C7791" w:rsidR="00D229E7" w:rsidRDefault="00D1102C" w:rsidP="003313E8">
      <w:pPr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5F3EAEAD" wp14:editId="5DED7208">
                <wp:simplePos x="0" y="0"/>
                <wp:positionH relativeFrom="column">
                  <wp:posOffset>1270</wp:posOffset>
                </wp:positionH>
                <wp:positionV relativeFrom="paragraph">
                  <wp:posOffset>86359</wp:posOffset>
                </wp:positionV>
                <wp:extent cx="5751830" cy="0"/>
                <wp:effectExtent l="0" t="0" r="0" b="0"/>
                <wp:wrapNone/>
                <wp:docPr id="1134320554" name="Přímá spojnice se šipko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1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A024C" id="Přímá spojnice se šipkou 11" o:spid="_x0000_s1026" type="#_x0000_t32" style="position:absolute;margin-left:.1pt;margin-top:6.8pt;width:452.9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dC2QEAAKQDAAAOAAAAZHJzL2Uyb0RvYy54bWysU8GO0zAQvSPxD5bvNGlR2CVquoeW5bJA&#10;pV0+YGo7iYXjsWy3Sf+esdOWBW6Ii2XPZN68efOyfpgGw07KB4224ctFyZmyAqW2XcO/vzy+u+cs&#10;RLASDFrV8LMK/GHz9s16dLVaYY9GKs8IxIZ6dA3vY3R1UQTRqwHCAp2ylGzRDxDp6btCehgJfTDF&#10;qiw/FCN66TwKFQJFd3OSbzJ+2yoRv7VtUJGZhhO3mE+fz0M6i80a6s6D67W40IB/YDGAttT0BrWD&#10;COzo9V9QgxYeA7ZxIXAosG21UHkGmmZZ/jHNcw9O5VlInOBuMoX/Byu+nrZ27xN1Mdln94TiR2AW&#10;tz3YTmUCL2dHi1smqYrRhfpWkh7B7T07jF9Q0jdwjJhVmFo/JEiaj01Z7PNNbDVFJihY3VXL+/e0&#10;E3HNFVBfC50P8bPCgaVLw0P0oLs+btFaWin6ZW4Dp6cQEy2orwWpq8VHbUzerLFsbPjHalXlgoBG&#10;y5RMn2WPqa3x7ATkjkM3g5rjQNPMsbuqLC8eoTA5aQ7nEDW9IWQKv4EnPjsI/Vwg6TZbzePRykyt&#10;VyA/Xe4RtJnvhGrsReikbTJyqA8oz3t/XQBZITe82DZ57fU7V//6uTY/AQAA//8DAFBLAwQUAAYA&#10;CAAAACEA8Oy4YdoAAAAGAQAADwAAAGRycy9kb3ducmV2LnhtbEyPQU/CQBCF7yb8h82YeJMtEKrW&#10;bgmBeJKEiCZeh+7YNnZnm+4ClV/vEA94nPde3nwvXwyuVUfqQ+PZwGScgCIuvW24MvDx/nL/CCpE&#10;ZIutZzLwQwEWxegmx8z6E7/RcRcrJSUcMjRQx9hlWoeyJodh7Dti8b587zDK2Vfa9niSctfqaZKk&#10;2mHD8qHGjlY1ld+7gzOwPZevDxq7yaffrmfLFYY5bzbG3N0Oy2dQkYZ4DcMFX9ChEKa9P7ANqjUw&#10;lZyosxSUuE9JKsv2f4Iucv0fv/gFAAD//wMAUEsBAi0AFAAGAAgAAAAhALaDOJL+AAAA4QEAABMA&#10;AAAAAAAAAAAAAAAAAAAAAFtDb250ZW50X1R5cGVzXS54bWxQSwECLQAUAAYACAAAACEAOP0h/9YA&#10;AACUAQAACwAAAAAAAAAAAAAAAAAvAQAAX3JlbHMvLnJlbHNQSwECLQAUAAYACAAAACEAWbfHQtkB&#10;AACkAwAADgAAAAAAAAAAAAAAAAAuAgAAZHJzL2Uyb0RvYy54bWxQSwECLQAUAAYACAAAACEA8Oy4&#10;YdoAAAAGAQAADwAAAAAAAAAAAAAAAAAzBAAAZHJzL2Rvd25yZXYueG1sUEsFBgAAAAAEAAQA8wAA&#10;ADoFAAAAAA==&#10;" strokecolor="#bfbfbf [2412]">
                <v:stroke dashstyle="dash"/>
              </v:shape>
            </w:pict>
          </mc:Fallback>
        </mc:AlternateContent>
      </w:r>
    </w:p>
    <w:p w14:paraId="5895542D" w14:textId="77777777" w:rsidR="003313E8" w:rsidRPr="0087793B" w:rsidRDefault="003313E8" w:rsidP="003313E8">
      <w:pPr>
        <w:rPr>
          <w:b/>
          <w:sz w:val="32"/>
          <w:szCs w:val="32"/>
        </w:rPr>
      </w:pPr>
      <w:r w:rsidRPr="0087793B">
        <w:rPr>
          <w:b/>
          <w:sz w:val="32"/>
          <w:szCs w:val="32"/>
        </w:rPr>
        <w:t>V</w:t>
      </w:r>
      <w:r>
        <w:rPr>
          <w:b/>
          <w:sz w:val="32"/>
          <w:szCs w:val="32"/>
        </w:rPr>
        <w:t xml:space="preserve">YUŽITÉ DOTACE V ROCE </w:t>
      </w:r>
      <w:r w:rsidRPr="0087793B">
        <w:rPr>
          <w:b/>
          <w:sz w:val="32"/>
          <w:szCs w:val="32"/>
        </w:rPr>
        <w:t>2024</w:t>
      </w:r>
    </w:p>
    <w:p w14:paraId="73CB2FE4" w14:textId="77777777" w:rsidR="003313E8" w:rsidRDefault="003313E8" w:rsidP="003313E8">
      <w:r w:rsidRPr="00CB2451">
        <w:t>V roce 2024 byla</w:t>
      </w:r>
      <w:r>
        <w:t xml:space="preserve"> naší obcí</w:t>
      </w:r>
      <w:r w:rsidRPr="00CB2451">
        <w:t xml:space="preserve"> využita dotace na podporu provozu místní prodejny z Programu obnovy venkova 2023+ ve výši 114 010 Kč. Dále byla získána dotace na pořízení obecního majetku z téhož programu ve výši 155 000 Kč. Největší částka, 784 448 Kč, byla využita na rekonstrukci a výměnu střešní krytiny obecního úřadu, a to díky dotaci z Ministerstva pro místní rozvoj na obnovu a rozvoj obcí.</w:t>
      </w:r>
    </w:p>
    <w:p w14:paraId="54F92D18" w14:textId="77777777" w:rsidR="003313E8" w:rsidRDefault="003313E8" w:rsidP="003313E8">
      <w:pPr>
        <w:rPr>
          <w:b/>
          <w:sz w:val="32"/>
          <w:szCs w:val="32"/>
        </w:rPr>
      </w:pPr>
    </w:p>
    <w:p w14:paraId="7643E7E1" w14:textId="0FDFED5A" w:rsidR="003313E8" w:rsidRPr="00743EB3" w:rsidRDefault="00D1102C" w:rsidP="003313E8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2C001B6" wp14:editId="1CAC0F9E">
                <wp:simplePos x="0" y="0"/>
                <wp:positionH relativeFrom="column">
                  <wp:posOffset>1270</wp:posOffset>
                </wp:positionH>
                <wp:positionV relativeFrom="paragraph">
                  <wp:posOffset>229870</wp:posOffset>
                </wp:positionV>
                <wp:extent cx="5728970" cy="1506855"/>
                <wp:effectExtent l="15240" t="15240" r="8890" b="20955"/>
                <wp:wrapNone/>
                <wp:docPr id="148429859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8970" cy="15068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F5871" id="Rectangle 14" o:spid="_x0000_s1026" style="position:absolute;margin-left:.1pt;margin-top:18.1pt;width:451.1pt;height:118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KduAIAACwGAAAOAAAAZHJzL2Uyb0RvYy54bWysVE1v3CAQvVfqf0DcG9ub/bTijaKkqSql&#10;H1Ja9cwCtlExUGDXm/76DuB1rG4OUVUfLJiBN+8NM3N1fewkOnDrhFYVLi5yjLiimgnVVPj7t/t3&#10;a4ycJ4oRqRWv8BN3+Hr79s1Vb0o+062WjFsEIMqVvalw670ps8zRlnfEXWjDFThrbTviYWubjFnS&#10;A3ons1meL7NeW2asptw5sN4lJ95G/Lrm1H+pa8c9khUGbj7+bfzvwj/bXpGyscS0gg40yD+w6IhQ&#10;EHSEuiOeoL0VZ1CdoFY7XfsLqrtM17WgPGoANUX+l5rHlhgetUBynBnT5P4fLP18eDRfbaDuzIOm&#10;Px1S+rYlquE31uq+5YRBuCIkKuuNK8cLYePgKtr1nzSDpyV7r2MOjrXtAiCoQ8eY6qcx1fzoEQXj&#10;YjVbb1bwIhR8xSJfrheLGIOUp+vGOv+B6w6FRYUtvGWEJ4cH5wMdUp6ODJln90JKZLX/IXwbkxfi&#10;RqeDO2mBjAZByRzLjN9Kiw4ECkT6Ip6W+w4kJVuRhy/VCdihmpI9moDCCBEJNW4aZLgbTOOxdJtQ&#10;ypWfnUWbvxxseTK/GBCMzUmfFArB40GCIxQk2FEiOTs9YazQmKfASirUg2e2AoWRpZZidL6S8sgN&#10;4Cb5GZWcUXbTIJ3w0P9SdBVeB5FDpkPZvVcsdqcnQqY1QEkVePLY2cOT6j1APLasR0yEQpmtLzcw&#10;dZiANr9c58t8s8KIyAbmE/UWv1gfr9S6eGY41TqQJtK0JL3vePBM/cg21stESOyu0FBhdrlyp9kT&#10;NBcUcyjWMGJh0Wr7G6MexlWF3a89sRwj+VFBPW+K+TzMt7iZQ3fBxk49u6mHKApQFfaQmLi89Wkm&#10;7o0VTQuRUiMofQNNXYvYbs+shlEAIykVfRqfYeZN9/HU85Df/gEAAP//AwBQSwMEFAAGAAgAAAAh&#10;AOkNakjbAAAABwEAAA8AAABkcnMvZG93bnJldi54bWxMjsFuwjAQRO+V+AdrkbgVp4FCm8ZBCIkL&#10;6qXQD3DibRIRr4PtQPh7tqf2NNqZ0ezLN6PtxBV9aB0peJknIJAqZ1qqFXyf9s9vIELUZHTnCBXc&#10;McCmmDzlOjPuRl94PcZa8AiFTCtoYuwzKUPVoNVh7nokzn6ctzry6WtpvL7xuO1kmiQraXVL/KHR&#10;Pe4arM7HwSqQ/j5eztUuxsNQuv3nMmxxHZSaTcftB4iIY/wrwy8+o0PBTKUbyATRKUi5p2CxYuX0&#10;PUmXIEq214tXkEUu//MXDwAAAP//AwBQSwECLQAUAAYACAAAACEAtoM4kv4AAADhAQAAEwAAAAAA&#10;AAAAAAAAAAAAAAAAW0NvbnRlbnRfVHlwZXNdLnhtbFBLAQItABQABgAIAAAAIQA4/SH/1gAAAJQB&#10;AAALAAAAAAAAAAAAAAAAAC8BAABfcmVscy8ucmVsc1BLAQItABQABgAIAAAAIQDRAfKduAIAACwG&#10;AAAOAAAAAAAAAAAAAAAAAC4CAABkcnMvZTJvRG9jLnhtbFBLAQItABQABgAIAAAAIQDpDWpI2wAA&#10;AAcBAAAPAAAAAAAAAAAAAAAAABIFAABkcnMvZG93bnJldi54bWxQSwUGAAAAAAQABADzAAAAGgYA&#10;AAAA&#10;" fillcolor="white [3201]" strokecolor="#f4b083 [1941]" strokeweight="1pt">
                <v:fill color2="#f7caac [1301]" focus="100%" type="gradient"/>
                <v:shadow on="t" color="#823b0b [1605]" opacity=".5" offset="1pt"/>
              </v:rect>
            </w:pict>
          </mc:Fallback>
        </mc:AlternateContent>
      </w:r>
    </w:p>
    <w:p w14:paraId="26238DBD" w14:textId="77777777" w:rsidR="003313E8" w:rsidRDefault="003313E8" w:rsidP="00942301">
      <w:pPr>
        <w:ind w:left="284" w:right="283"/>
      </w:pPr>
      <w:r>
        <w:rPr>
          <w:b/>
          <w:sz w:val="32"/>
          <w:szCs w:val="32"/>
        </w:rPr>
        <w:t>VELKOOBJEMOVÉ KONTEJNERY</w:t>
      </w:r>
      <w:r w:rsidR="00942301">
        <w:rPr>
          <w:b/>
          <w:sz w:val="32"/>
          <w:szCs w:val="32"/>
        </w:rPr>
        <w:br/>
      </w:r>
      <w:r w:rsidRPr="00F46C28">
        <w:t>Žádáme občany, aby neukládali odpad do velkoobje</w:t>
      </w:r>
      <w:r>
        <w:t>mových kontejnerů umístěných za </w:t>
      </w:r>
      <w:r w:rsidRPr="00F46C28">
        <w:t>obecním úřadem. Tyto kontejnery jsou určeny k likvidaci a již nebudou v obci dále používány.</w:t>
      </w:r>
      <w:r>
        <w:t xml:space="preserve"> Upozorňujeme, že odpad vyvážený z</w:t>
      </w:r>
      <w:r w:rsidRPr="00F46C28">
        <w:t xml:space="preserve"> těchto kontej</w:t>
      </w:r>
      <w:r>
        <w:t>nerů není zahrnut v poplatku za </w:t>
      </w:r>
      <w:r w:rsidR="008870C9">
        <w:t>likvidaci domovního odpadu</w:t>
      </w:r>
      <w:r>
        <w:t xml:space="preserve">. </w:t>
      </w:r>
      <w:r w:rsidRPr="007354AA">
        <w:t>V případě naplnění</w:t>
      </w:r>
      <w:r>
        <w:t xml:space="preserve"> kontejneru</w:t>
      </w:r>
      <w:r w:rsidR="00417923">
        <w:t>,</w:t>
      </w:r>
      <w:r>
        <w:t xml:space="preserve"> bude vývoz odpadu hrazen vlastníkem</w:t>
      </w:r>
      <w:r w:rsidRPr="007354AA">
        <w:t xml:space="preserve"> odpadu.</w:t>
      </w:r>
      <w:r w:rsidRPr="00F46C28">
        <w:t xml:space="preserve"> Děkujeme za pochopení.</w:t>
      </w:r>
    </w:p>
    <w:p w14:paraId="3D014DD3" w14:textId="77777777" w:rsidR="00743EB3" w:rsidRDefault="00743EB3" w:rsidP="003313E8">
      <w:pPr>
        <w:ind w:left="284" w:right="283"/>
      </w:pPr>
    </w:p>
    <w:p w14:paraId="76135A09" w14:textId="549D5BE2" w:rsidR="00743EB3" w:rsidRPr="00743EB3" w:rsidRDefault="00D1102C" w:rsidP="003313E8"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1B0E54F2" wp14:editId="24AE7A7A">
                <wp:simplePos x="0" y="0"/>
                <wp:positionH relativeFrom="column">
                  <wp:posOffset>8890</wp:posOffset>
                </wp:positionH>
                <wp:positionV relativeFrom="paragraph">
                  <wp:posOffset>40639</wp:posOffset>
                </wp:positionV>
                <wp:extent cx="5751830" cy="0"/>
                <wp:effectExtent l="0" t="0" r="0" b="0"/>
                <wp:wrapNone/>
                <wp:docPr id="1631309623" name="Přímá spojnice se šipko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1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126A6" id="Přímá spojnice se šipkou 9" o:spid="_x0000_s1026" type="#_x0000_t32" style="position:absolute;margin-left:.7pt;margin-top:3.2pt;width:452.9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dC2QEAAKQDAAAOAAAAZHJzL2Uyb0RvYy54bWysU8GO0zAQvSPxD5bvNGlR2CVquoeW5bJA&#10;pV0+YGo7iYXjsWy3Sf+esdOWBW6Ii2XPZN68efOyfpgGw07KB4224ctFyZmyAqW2XcO/vzy+u+cs&#10;RLASDFrV8LMK/GHz9s16dLVaYY9GKs8IxIZ6dA3vY3R1UQTRqwHCAp2ylGzRDxDp6btCehgJfTDF&#10;qiw/FCN66TwKFQJFd3OSbzJ+2yoRv7VtUJGZhhO3mE+fz0M6i80a6s6D67W40IB/YDGAttT0BrWD&#10;COzo9V9QgxYeA7ZxIXAosG21UHkGmmZZ/jHNcw9O5VlInOBuMoX/Byu+nrZ27xN1Mdln94TiR2AW&#10;tz3YTmUCL2dHi1smqYrRhfpWkh7B7T07jF9Q0jdwjJhVmFo/JEiaj01Z7PNNbDVFJihY3VXL+/e0&#10;E3HNFVBfC50P8bPCgaVLw0P0oLs+btFaWin6ZW4Dp6cQEy2orwWpq8VHbUzerLFsbPjHalXlgoBG&#10;y5RMn2WPqa3x7ATkjkM3g5rjQNPMsbuqLC8eoTA5aQ7nEDW9IWQKv4EnPjsI/Vwg6TZbzePRykyt&#10;VyA/Xe4RtJnvhGrsReikbTJyqA8oz3t/XQBZITe82DZ57fU7V//6uTY/AQAA//8DAFBLAwQUAAYA&#10;CAAAACEABMVmWdkAAAAFAQAADwAAAGRycy9kb3ducmV2LnhtbEyOQU/CQBCF7yT8h82QeIMtqIC1&#10;W0IwniQhognXoTu2jd3ZprtA9dc7ctHT5Mt7efNlq9416kxdqD0bmE4SUMSFtzWXBt7fnsdLUCEi&#10;W2w8k4EvCrDKh4MMU+sv/ErnfSyVjHBI0UAVY5tqHYqKHIaJb4kl+/CdwyjYldp2eJFx1+hZksy1&#10;w5rlQ4UtbSoqPvcnZ2D3XbwsNLbTg9893a43GO55uzXmZtSvH0FF6uNfGX71RR1ycTr6E9ugGuE7&#10;KRqYy5H0IVnMQB2vrPNM/7fPfwAAAP//AwBQSwECLQAUAAYACAAAACEAtoM4kv4AAADhAQAAEwAA&#10;AAAAAAAAAAAAAAAAAAAAW0NvbnRlbnRfVHlwZXNdLnhtbFBLAQItABQABgAIAAAAIQA4/SH/1gAA&#10;AJQBAAALAAAAAAAAAAAAAAAAAC8BAABfcmVscy8ucmVsc1BLAQItABQABgAIAAAAIQBZt8dC2QEA&#10;AKQDAAAOAAAAAAAAAAAAAAAAAC4CAABkcnMvZTJvRG9jLnhtbFBLAQItABQABgAIAAAAIQAExWZZ&#10;2QAAAAUBAAAPAAAAAAAAAAAAAAAAADMEAABkcnMvZG93bnJldi54bWxQSwUGAAAAAAQABADzAAAA&#10;OQUAAAAA&#10;" strokecolor="#bfbfbf [2412]">
                <v:stroke dashstyle="dash"/>
              </v:shape>
            </w:pict>
          </mc:Fallback>
        </mc:AlternateContent>
      </w:r>
    </w:p>
    <w:p w14:paraId="5F7208EC" w14:textId="77777777" w:rsidR="00D229E7" w:rsidRPr="00D229E7" w:rsidRDefault="00D229E7" w:rsidP="003313E8">
      <w:pPr>
        <w:rPr>
          <w:b/>
          <w:sz w:val="32"/>
          <w:szCs w:val="32"/>
        </w:rPr>
      </w:pPr>
      <w:r w:rsidRPr="00D229E7">
        <w:rPr>
          <w:b/>
          <w:sz w:val="32"/>
          <w:szCs w:val="32"/>
        </w:rPr>
        <w:t>SVOZ KOMUNÁLNÍHO ODPADU A SVOZ PLASTŮ</w:t>
      </w:r>
    </w:p>
    <w:p w14:paraId="34CD371A" w14:textId="77777777" w:rsidR="00743EB3" w:rsidRDefault="00D229E7" w:rsidP="003313E8">
      <w:r w:rsidRPr="00FE17F5">
        <w:rPr>
          <w:b/>
        </w:rPr>
        <w:t>Plánovaný svoz komunálního odpadu a svoz plastů</w:t>
      </w:r>
      <w:r w:rsidRPr="00A03D25">
        <w:t xml:space="preserve"> je dle rozpisu, který je přílohou tohoto zpravodaje. Rozpis se také nachází na webových stránkách obce a ta</w:t>
      </w:r>
      <w:r>
        <w:t>ké je možné si jej vyzvednout v </w:t>
      </w:r>
      <w:r w:rsidRPr="00A03D25">
        <w:t xml:space="preserve">místní prodejně v tištěné podobě. </w:t>
      </w:r>
    </w:p>
    <w:p w14:paraId="3FC7B377" w14:textId="64A9EE3A" w:rsidR="00743EB3" w:rsidRPr="003313E8" w:rsidRDefault="00D1102C" w:rsidP="003313E8"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FDD99BE" wp14:editId="4F50AA81">
                <wp:simplePos x="0" y="0"/>
                <wp:positionH relativeFrom="column">
                  <wp:posOffset>1270</wp:posOffset>
                </wp:positionH>
                <wp:positionV relativeFrom="paragraph">
                  <wp:posOffset>78739</wp:posOffset>
                </wp:positionV>
                <wp:extent cx="5751830" cy="0"/>
                <wp:effectExtent l="0" t="0" r="0" b="0"/>
                <wp:wrapNone/>
                <wp:docPr id="825027121" name="Přímá spojnice se šipko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1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20024" id="Přímá spojnice se šipkou 7" o:spid="_x0000_s1026" type="#_x0000_t32" style="position:absolute;margin-left:.1pt;margin-top:6.2pt;width:452.9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dC2QEAAKQDAAAOAAAAZHJzL2Uyb0RvYy54bWysU8GO0zAQvSPxD5bvNGlR2CVquoeW5bJA&#10;pV0+YGo7iYXjsWy3Sf+esdOWBW6Ii2XPZN68efOyfpgGw07KB4224ctFyZmyAqW2XcO/vzy+u+cs&#10;RLASDFrV8LMK/GHz9s16dLVaYY9GKs8IxIZ6dA3vY3R1UQTRqwHCAp2ylGzRDxDp6btCehgJfTDF&#10;qiw/FCN66TwKFQJFd3OSbzJ+2yoRv7VtUJGZhhO3mE+fz0M6i80a6s6D67W40IB/YDGAttT0BrWD&#10;COzo9V9QgxYeA7ZxIXAosG21UHkGmmZZ/jHNcw9O5VlInOBuMoX/Byu+nrZ27xN1Mdln94TiR2AW&#10;tz3YTmUCL2dHi1smqYrRhfpWkh7B7T07jF9Q0jdwjJhVmFo/JEiaj01Z7PNNbDVFJihY3VXL+/e0&#10;E3HNFVBfC50P8bPCgaVLw0P0oLs+btFaWin6ZW4Dp6cQEy2orwWpq8VHbUzerLFsbPjHalXlgoBG&#10;y5RMn2WPqa3x7ATkjkM3g5rjQNPMsbuqLC8eoTA5aQ7nEDW9IWQKv4EnPjsI/Vwg6TZbzePRykyt&#10;VyA/Xe4RtJnvhGrsReikbTJyqA8oz3t/XQBZITe82DZ57fU7V//6uTY/AQAA//8DAFBLAwQUAAYA&#10;CAAAACEAM2kLAdsAAAAGAQAADwAAAGRycy9kb3ducmV2LnhtbEyPzU7DMBCE75V4B2uRuLVOA7QQ&#10;4lRVEScqVf2RuG7jJYmI11HstoGnZxEHOO7MaPabfDG4Vp2pD41nA9NJAoq49LbhysBh/zJ+ABUi&#10;ssXWMxn4pACL4mqUY2b9hbd03sVKSQmHDA3UMXaZ1qGsyWGY+I5YvHffO4xy9pW2PV6k3LU6TZKZ&#10;dtiwfKixo1VN5cfu5AxsvsrXucZu+uY3z7fLFYZ7Xq+Nubkelk+gIg3xLww/+IIOhTAd/YltUK2B&#10;VHKipnegxH1MZrLs+CvoItf/8YtvAAAA//8DAFBLAQItABQABgAIAAAAIQC2gziS/gAAAOEBAAAT&#10;AAAAAAAAAAAAAAAAAAAAAABbQ29udGVudF9UeXBlc10ueG1sUEsBAi0AFAAGAAgAAAAhADj9If/W&#10;AAAAlAEAAAsAAAAAAAAAAAAAAAAALwEAAF9yZWxzLy5yZWxzUEsBAi0AFAAGAAgAAAAhAFm3x0LZ&#10;AQAApAMAAA4AAAAAAAAAAAAAAAAALgIAAGRycy9lMm9Eb2MueG1sUEsBAi0AFAAGAAgAAAAhADNp&#10;CwHbAAAABgEAAA8AAAAAAAAAAAAAAAAAMwQAAGRycy9kb3ducmV2LnhtbFBLBQYAAAAABAAEAPMA&#10;AAA7BQAAAAA=&#10;" strokecolor="#bfbfbf [2412]">
                <v:stroke dashstyle="dash"/>
              </v:shape>
            </w:pict>
          </mc:Fallback>
        </mc:AlternateContent>
      </w:r>
    </w:p>
    <w:p w14:paraId="6B3CBFF5" w14:textId="77777777" w:rsidR="000E576D" w:rsidRPr="00F72901" w:rsidRDefault="00D229E7" w:rsidP="003313E8">
      <w:pPr>
        <w:rPr>
          <w:b/>
          <w:sz w:val="32"/>
          <w:szCs w:val="32"/>
        </w:rPr>
      </w:pPr>
      <w:r>
        <w:rPr>
          <w:b/>
          <w:sz w:val="32"/>
          <w:szCs w:val="32"/>
        </w:rPr>
        <w:t>SVOZ NEBEZPEČNÉHO ODPADU</w:t>
      </w:r>
    </w:p>
    <w:p w14:paraId="149D1125" w14:textId="77777777" w:rsidR="00D229E7" w:rsidRPr="00D229E7" w:rsidRDefault="00D229E7" w:rsidP="003313E8">
      <w:pPr>
        <w:rPr>
          <w:b/>
        </w:rPr>
      </w:pPr>
      <w:r w:rsidRPr="00FE17F5">
        <w:t>Svoz nebezpečného odpadu proběhne</w:t>
      </w:r>
      <w:r w:rsidR="00670244">
        <w:t xml:space="preserve"> pravděpodobně </w:t>
      </w:r>
      <w:r w:rsidR="00670244" w:rsidRPr="00670244">
        <w:rPr>
          <w:b/>
        </w:rPr>
        <w:t>v půlce března</w:t>
      </w:r>
      <w:r w:rsidR="00FE17F5" w:rsidRPr="00670244">
        <w:rPr>
          <w:b/>
        </w:rPr>
        <w:t xml:space="preserve"> 2025</w:t>
      </w:r>
      <w:r w:rsidRPr="00D229E7">
        <w:rPr>
          <w:b/>
        </w:rPr>
        <w:t>.</w:t>
      </w:r>
      <w:r w:rsidR="00670244">
        <w:rPr>
          <w:b/>
        </w:rPr>
        <w:t xml:space="preserve"> </w:t>
      </w:r>
      <w:r w:rsidR="00670244" w:rsidRPr="00670244">
        <w:t>Přesn</w:t>
      </w:r>
      <w:r w:rsidR="00670244">
        <w:t>é</w:t>
      </w:r>
      <w:r w:rsidR="00670244" w:rsidRPr="00670244">
        <w:t xml:space="preserve"> datum a čas svážení odpadu bude upřesněn na webových stránkách</w:t>
      </w:r>
      <w:r w:rsidR="00722967">
        <w:t xml:space="preserve"> obce</w:t>
      </w:r>
      <w:r w:rsidR="00670244">
        <w:t xml:space="preserve">, </w:t>
      </w:r>
      <w:r w:rsidR="00670244" w:rsidRPr="00670244">
        <w:t>v místní prodejně</w:t>
      </w:r>
      <w:r w:rsidR="00670244">
        <w:t xml:space="preserve"> a vyhlášen místním rozhlasem</w:t>
      </w:r>
      <w:r w:rsidR="00670244" w:rsidRPr="00670244">
        <w:t>.</w:t>
      </w:r>
    </w:p>
    <w:p w14:paraId="68A764B9" w14:textId="77777777" w:rsidR="00D229E7" w:rsidRPr="00D229E7" w:rsidRDefault="00D229E7" w:rsidP="003313E8">
      <w:pPr>
        <w:spacing w:after="60"/>
        <w:rPr>
          <w:b/>
        </w:rPr>
      </w:pPr>
      <w:r w:rsidRPr="00D229E7">
        <w:rPr>
          <w:b/>
        </w:rPr>
        <w:t>Pokyny:</w:t>
      </w:r>
    </w:p>
    <w:p w14:paraId="78CFF474" w14:textId="77777777" w:rsidR="00D229E7" w:rsidRPr="00670244" w:rsidRDefault="00670244" w:rsidP="003313E8">
      <w:pPr>
        <w:pStyle w:val="Odstavecseseznamem"/>
        <w:numPr>
          <w:ilvl w:val="0"/>
          <w:numId w:val="6"/>
        </w:numPr>
        <w:ind w:left="426"/>
      </w:pPr>
      <w:r w:rsidRPr="00670244">
        <w:t>Odpad bude svážen k obecnímu úřadu a předáván pověřené osob</w:t>
      </w:r>
      <w:r>
        <w:t>ě</w:t>
      </w:r>
      <w:r w:rsidRPr="00670244">
        <w:t xml:space="preserve">. </w:t>
      </w:r>
    </w:p>
    <w:p w14:paraId="5CE211E1" w14:textId="77777777" w:rsidR="006B767D" w:rsidRDefault="00D229E7" w:rsidP="003313E8">
      <w:pPr>
        <w:pStyle w:val="Odstavecseseznamem"/>
        <w:numPr>
          <w:ilvl w:val="0"/>
          <w:numId w:val="6"/>
        </w:numPr>
        <w:ind w:left="426"/>
      </w:pPr>
      <w:r w:rsidRPr="00D229E7">
        <w:t>Pověřená osoba má právo odmítnout odpad, který ne</w:t>
      </w:r>
      <w:r w:rsidR="00834F1F">
        <w:t>patří do kategorie nebezpečného odpadu.</w:t>
      </w:r>
    </w:p>
    <w:p w14:paraId="67D4DBCC" w14:textId="77777777" w:rsidR="00670244" w:rsidRPr="00670244" w:rsidRDefault="00670244" w:rsidP="00670244">
      <w:pPr>
        <w:pStyle w:val="Odstavecseseznamem"/>
        <w:numPr>
          <w:ilvl w:val="0"/>
          <w:numId w:val="6"/>
        </w:numPr>
        <w:ind w:left="426"/>
        <w:rPr>
          <w:b/>
        </w:rPr>
      </w:pPr>
      <w:r w:rsidRPr="00D229E7">
        <w:rPr>
          <w:b/>
        </w:rPr>
        <w:t>Neponechávejte odpad na svozovém místě bez přítomnosti pověřené osoby.</w:t>
      </w:r>
    </w:p>
    <w:p w14:paraId="6C0112FF" w14:textId="77777777" w:rsidR="006B767D" w:rsidRDefault="006B767D" w:rsidP="003313E8">
      <w:pPr>
        <w:pStyle w:val="Odstavecseseznamem"/>
        <w:numPr>
          <w:ilvl w:val="0"/>
          <w:numId w:val="6"/>
        </w:numPr>
        <w:ind w:left="425" w:hanging="357"/>
      </w:pPr>
      <w:r w:rsidRPr="006B767D">
        <w:t xml:space="preserve">Svoz </w:t>
      </w:r>
      <w:r>
        <w:t>tohoto</w:t>
      </w:r>
      <w:r w:rsidRPr="006B767D">
        <w:t xml:space="preserve"> odpadu je určen pouze pro občany naší obce a je součástí poplatku za </w:t>
      </w:r>
      <w:r>
        <w:t>likvidaci</w:t>
      </w:r>
      <w:r w:rsidRPr="006B767D">
        <w:t xml:space="preserve"> odpad</w:t>
      </w:r>
      <w:r>
        <w:t>u</w:t>
      </w:r>
      <w:r w:rsidRPr="006B767D">
        <w:t>.</w:t>
      </w:r>
    </w:p>
    <w:p w14:paraId="0042C471" w14:textId="77777777" w:rsidR="00D229E7" w:rsidRPr="00D229E7" w:rsidRDefault="00D229E7" w:rsidP="003313E8">
      <w:pPr>
        <w:spacing w:after="60"/>
        <w:rPr>
          <w:b/>
        </w:rPr>
      </w:pPr>
      <w:r w:rsidRPr="00D229E7">
        <w:rPr>
          <w:b/>
        </w:rPr>
        <w:t>Přijímané druhy odpadu:</w:t>
      </w:r>
    </w:p>
    <w:p w14:paraId="1C76C3A6" w14:textId="77777777" w:rsidR="00D229E7" w:rsidRPr="00D229E7" w:rsidRDefault="00D229E7" w:rsidP="003313E8">
      <w:pPr>
        <w:pStyle w:val="Odstavecseseznamem"/>
        <w:numPr>
          <w:ilvl w:val="0"/>
          <w:numId w:val="9"/>
        </w:numPr>
        <w:ind w:left="426"/>
      </w:pPr>
      <w:r w:rsidRPr="00D229E7">
        <w:t>Zbytky barev, ředidel, chemikálií, rozpouštědel, m</w:t>
      </w:r>
      <w:r w:rsidR="00FE17F5">
        <w:t>otorových olejů (v uzavřených a </w:t>
      </w:r>
      <w:r w:rsidRPr="00D229E7">
        <w:t>označených nádobách).</w:t>
      </w:r>
    </w:p>
    <w:p w14:paraId="133C6B4F" w14:textId="77777777" w:rsidR="00D229E7" w:rsidRPr="00D229E7" w:rsidRDefault="00D229E7" w:rsidP="003313E8">
      <w:pPr>
        <w:pStyle w:val="Odstavecseseznamem"/>
        <w:numPr>
          <w:ilvl w:val="0"/>
          <w:numId w:val="9"/>
        </w:numPr>
        <w:ind w:left="426"/>
      </w:pPr>
      <w:r w:rsidRPr="00D229E7">
        <w:t>Baterie, akumulátory, pneumatiky od osobních vozů (bez disků).</w:t>
      </w:r>
    </w:p>
    <w:p w14:paraId="0FED79D0" w14:textId="77777777" w:rsidR="00D229E7" w:rsidRPr="00D229E7" w:rsidRDefault="00D229E7" w:rsidP="003313E8">
      <w:pPr>
        <w:pStyle w:val="Odstavecseseznamem"/>
        <w:numPr>
          <w:ilvl w:val="0"/>
          <w:numId w:val="9"/>
        </w:numPr>
        <w:ind w:left="426"/>
      </w:pPr>
      <w:r w:rsidRPr="00D229E7">
        <w:t>Elektrická zařízení (např. pračky, mrazáky, počítače, elektrické nářadí).</w:t>
      </w:r>
    </w:p>
    <w:p w14:paraId="2466D850" w14:textId="77777777" w:rsidR="00D229E7" w:rsidRPr="00D229E7" w:rsidRDefault="00D229E7" w:rsidP="003313E8">
      <w:pPr>
        <w:spacing w:after="60"/>
        <w:rPr>
          <w:b/>
        </w:rPr>
      </w:pPr>
      <w:r w:rsidRPr="00D229E7">
        <w:rPr>
          <w:b/>
        </w:rPr>
        <w:t>Nepřijímané odpady:</w:t>
      </w:r>
    </w:p>
    <w:p w14:paraId="18852DF0" w14:textId="77777777" w:rsidR="00D229E7" w:rsidRPr="00D229E7" w:rsidRDefault="00D229E7" w:rsidP="003313E8">
      <w:pPr>
        <w:pStyle w:val="Odstavecseseznamem"/>
        <w:numPr>
          <w:ilvl w:val="0"/>
          <w:numId w:val="7"/>
        </w:numPr>
        <w:ind w:left="426" w:hanging="349"/>
      </w:pPr>
      <w:r w:rsidRPr="00D229E7">
        <w:t>Stavební a demoliční odpady (např. stavební suť, eternit, lepenka)</w:t>
      </w:r>
      <w:r w:rsidR="006B767D">
        <w:t xml:space="preserve">. </w:t>
      </w:r>
      <w:r w:rsidR="006A5EB8">
        <w:t>Pneumatiky nákladní a </w:t>
      </w:r>
      <w:r w:rsidRPr="00D229E7">
        <w:t>zemědělské.</w:t>
      </w:r>
      <w:r w:rsidR="00A00970">
        <w:t xml:space="preserve"> </w:t>
      </w:r>
      <w:r w:rsidR="00A00970" w:rsidRPr="00D229E7">
        <w:t>Nábytek (postele, skříně, kredence), kamna, bojlery</w:t>
      </w:r>
      <w:r w:rsidR="00A00970">
        <w:t>, s</w:t>
      </w:r>
      <w:r w:rsidR="00A00970" w:rsidRPr="00D229E7">
        <w:t>taré koberce, linolea, izolační materiály (bez azbestu).</w:t>
      </w:r>
      <w:r w:rsidR="00A00970">
        <w:t xml:space="preserve"> </w:t>
      </w:r>
      <w:r w:rsidR="00A00970" w:rsidRPr="00A00970">
        <w:t>Odpady, které je možné třídit do komun</w:t>
      </w:r>
      <w:r w:rsidR="00722967">
        <w:t xml:space="preserve">álního odpadu, papíru, plastu, </w:t>
      </w:r>
      <w:r w:rsidR="00A00970" w:rsidRPr="00A00970">
        <w:t>skla</w:t>
      </w:r>
      <w:r w:rsidR="00722967">
        <w:t xml:space="preserve"> a textilu</w:t>
      </w:r>
      <w:r w:rsidR="00A00970">
        <w:t>.</w:t>
      </w:r>
    </w:p>
    <w:p w14:paraId="483FFE7E" w14:textId="77777777" w:rsidR="000E5ED9" w:rsidRDefault="00D229E7" w:rsidP="003313E8">
      <w:r w:rsidRPr="00D229E7">
        <w:t>Děkujeme za dodržování pravidel a za vaši spolupráci při třídění odpadu.</w:t>
      </w:r>
    </w:p>
    <w:p w14:paraId="5A130B5A" w14:textId="77777777" w:rsidR="0087793B" w:rsidRDefault="0087793B" w:rsidP="003313E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SHRNUTÍ ČINNOSTÍ V OBCI</w:t>
      </w:r>
      <w:r w:rsidRPr="00F72901">
        <w:rPr>
          <w:b/>
          <w:sz w:val="32"/>
          <w:szCs w:val="32"/>
        </w:rPr>
        <w:t xml:space="preserve"> V ROCE 202</w:t>
      </w:r>
      <w:r>
        <w:rPr>
          <w:b/>
          <w:sz w:val="32"/>
          <w:szCs w:val="32"/>
        </w:rPr>
        <w:t>4</w:t>
      </w:r>
    </w:p>
    <w:p w14:paraId="27A764E5" w14:textId="77777777" w:rsidR="00CB2451" w:rsidRDefault="00CB2451" w:rsidP="003313E8">
      <w:pPr>
        <w:spacing w:after="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0" locked="0" layoutInCell="1" allowOverlap="1" wp14:anchorId="435FBFA0" wp14:editId="4B474068">
            <wp:simplePos x="0" y="0"/>
            <wp:positionH relativeFrom="column">
              <wp:posOffset>4251325</wp:posOffset>
            </wp:positionH>
            <wp:positionV relativeFrom="paragraph">
              <wp:posOffset>295910</wp:posOffset>
            </wp:positionV>
            <wp:extent cx="1500505" cy="1397635"/>
            <wp:effectExtent l="19050" t="0" r="4445" b="0"/>
            <wp:wrapSquare wrapText="bothSides"/>
            <wp:docPr id="2" name="obrázek 6" descr="C:\Users\jorda\AppData\Local\Microsoft\Windows\INetCache\Content.Word\zna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rda\AppData\Local\Microsoft\Windows\INetCache\Content.Word\značk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9FF">
        <w:rPr>
          <w:b/>
          <w:sz w:val="28"/>
          <w:szCs w:val="28"/>
        </w:rPr>
        <w:t>Instalace dopravního značení ve Slováckém údolí</w:t>
      </w:r>
    </w:p>
    <w:p w14:paraId="5BD67FEE" w14:textId="77777777" w:rsidR="00CB2451" w:rsidRDefault="00CB2451" w:rsidP="003313E8">
      <w:r w:rsidRPr="0052132D">
        <w:t xml:space="preserve">V reakci na časté nehody cyklistů při sjíždění prudkého kopce do Slováckého údolí a špatný stav vozovky požádal obecní úřad Koruna odbor dopravy MěÚ Moravská Třebová o instalaci dopravního značení. Na základě této žádosti byly v oblasti umístěny dvě svislé výstražné značky </w:t>
      </w:r>
      <w:r w:rsidRPr="0052132D">
        <w:rPr>
          <w:b/>
        </w:rPr>
        <w:t>A7a – Nerovnost vozovky</w:t>
      </w:r>
      <w:r w:rsidRPr="0052132D">
        <w:t xml:space="preserve">. Dále zde bude doplněno vodorovné dopravní značení, konkrétně </w:t>
      </w:r>
      <w:r w:rsidRPr="0052132D">
        <w:rPr>
          <w:b/>
        </w:rPr>
        <w:t>V20 – Piktogramový koridor pro cyklisty</w:t>
      </w:r>
      <w:r w:rsidR="00743EB3">
        <w:t xml:space="preserve"> a </w:t>
      </w:r>
      <w:r w:rsidRPr="0052132D">
        <w:rPr>
          <w:b/>
        </w:rPr>
        <w:t>V18 – Optická psychologická brzda</w:t>
      </w:r>
      <w:r w:rsidRPr="0052132D">
        <w:t>.</w:t>
      </w:r>
    </w:p>
    <w:p w14:paraId="4EF6A607" w14:textId="77777777" w:rsidR="006B767D" w:rsidRPr="00B3147B" w:rsidRDefault="006B767D" w:rsidP="003313E8">
      <w:pPr>
        <w:spacing w:after="60"/>
        <w:rPr>
          <w:b/>
          <w:sz w:val="28"/>
          <w:szCs w:val="28"/>
        </w:rPr>
      </w:pPr>
      <w:r w:rsidRPr="00B3147B">
        <w:rPr>
          <w:b/>
          <w:sz w:val="28"/>
          <w:szCs w:val="28"/>
        </w:rPr>
        <w:t>Doplnění a údržba vybavení dětského hřiště</w:t>
      </w:r>
    </w:p>
    <w:p w14:paraId="674C28D7" w14:textId="77777777" w:rsidR="006B767D" w:rsidRDefault="006B767D" w:rsidP="003313E8">
      <w:r>
        <w:t>Na dětském hřišti v naší obci p</w:t>
      </w:r>
      <w:r w:rsidR="00BD70E8">
        <w:t xml:space="preserve">roběhly vylepšení, </w:t>
      </w:r>
      <w:r>
        <w:t>které zpestří možnosti aktivit na hřišti.</w:t>
      </w:r>
      <w:r w:rsidR="001F49D3">
        <w:t xml:space="preserve"> </w:t>
      </w:r>
    </w:p>
    <w:p w14:paraId="6FC7B930" w14:textId="77777777" w:rsidR="006B767D" w:rsidRDefault="00F46D0A" w:rsidP="003313E8">
      <w:pPr>
        <w:pStyle w:val="Odstavecseseznamem"/>
        <w:numPr>
          <w:ilvl w:val="0"/>
          <w:numId w:val="4"/>
        </w:numPr>
      </w:pPr>
      <w:r>
        <w:rPr>
          <w:b/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077EA31C" wp14:editId="20442E09">
            <wp:simplePos x="0" y="0"/>
            <wp:positionH relativeFrom="column">
              <wp:posOffset>3668395</wp:posOffset>
            </wp:positionH>
            <wp:positionV relativeFrom="paragraph">
              <wp:posOffset>37465</wp:posOffset>
            </wp:positionV>
            <wp:extent cx="2000250" cy="1501140"/>
            <wp:effectExtent l="19050" t="0" r="0" b="0"/>
            <wp:wrapSquare wrapText="bothSides"/>
            <wp:docPr id="14" name="obrázek 10" descr="C:\Users\jorda\AppData\Local\Microsoft\Windows\INetCache\Content.Word\herní-pr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rda\AppData\Local\Microsoft\Windows\INetCache\Content.Word\herní-prvk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67D" w:rsidRPr="00C62062">
        <w:rPr>
          <w:b/>
        </w:rPr>
        <w:t>Nové herní prvky</w:t>
      </w:r>
      <w:r w:rsidR="006B767D">
        <w:t xml:space="preserve"> – Na hřišti byly instalovány nové atrakce, konkrétně houpačka a kolotoč, které doplní již e</w:t>
      </w:r>
      <w:r w:rsidR="00BD70E8">
        <w:t>xistující nabídku herních prvků</w:t>
      </w:r>
      <w:r w:rsidR="006B767D">
        <w:t>.</w:t>
      </w:r>
      <w:r w:rsidR="00BD70E8">
        <w:t xml:space="preserve"> Prvky byly financovány z dotace z p</w:t>
      </w:r>
      <w:r w:rsidR="00BD70E8" w:rsidRPr="001F49D3">
        <w:t>rogramu obnovy venkova</w:t>
      </w:r>
      <w:r w:rsidR="00BD70E8">
        <w:t xml:space="preserve"> 2023+.</w:t>
      </w:r>
    </w:p>
    <w:p w14:paraId="5C1854A8" w14:textId="77777777" w:rsidR="006B767D" w:rsidRDefault="006B767D" w:rsidP="003313E8">
      <w:pPr>
        <w:pStyle w:val="Odstavecseseznamem"/>
        <w:numPr>
          <w:ilvl w:val="0"/>
          <w:numId w:val="4"/>
        </w:numPr>
        <w:ind w:left="714" w:hanging="357"/>
      </w:pPr>
      <w:r w:rsidRPr="00C62062">
        <w:rPr>
          <w:b/>
        </w:rPr>
        <w:t xml:space="preserve">Revize a opravy stávajícího vybavení </w:t>
      </w:r>
      <w:r>
        <w:t>– Současné hern</w:t>
      </w:r>
      <w:r w:rsidR="00BD70E8">
        <w:t xml:space="preserve">í prvky byly podrobeny </w:t>
      </w:r>
      <w:r>
        <w:t>revizi a potřebným opravám, aby byly zajištěny bezpečnostní standardy.</w:t>
      </w:r>
    </w:p>
    <w:p w14:paraId="2C74925D" w14:textId="77777777" w:rsidR="00F46D0A" w:rsidRDefault="00F46D0A" w:rsidP="003313E8">
      <w:pPr>
        <w:pStyle w:val="Odstavecseseznamem"/>
        <w:numPr>
          <w:ilvl w:val="0"/>
          <w:numId w:val="4"/>
        </w:numPr>
        <w:ind w:left="714" w:hanging="357"/>
      </w:pPr>
      <w:r>
        <w:rPr>
          <w:b/>
        </w:rPr>
        <w:t xml:space="preserve">Informační cedule s provozním řádem - </w:t>
      </w:r>
      <w:r w:rsidRPr="00F46D0A">
        <w:t>Na dětském a sportovním hřišti byly umístěny informační cedule s provozním řádem, které přisp</w:t>
      </w:r>
      <w:r w:rsidR="00BD70E8">
        <w:t>ějí k větší bezpečnosti</w:t>
      </w:r>
      <w:r w:rsidRPr="00F46D0A">
        <w:t xml:space="preserve"> při využívání těchto prostor.</w:t>
      </w:r>
    </w:p>
    <w:p w14:paraId="0F1FD1C1" w14:textId="77777777" w:rsidR="00B3147B" w:rsidRPr="00B3147B" w:rsidRDefault="00B3147B" w:rsidP="003313E8">
      <w:pPr>
        <w:spacing w:after="60"/>
        <w:rPr>
          <w:b/>
          <w:sz w:val="28"/>
          <w:szCs w:val="28"/>
        </w:rPr>
      </w:pPr>
      <w:r w:rsidRPr="00B3147B">
        <w:rPr>
          <w:b/>
          <w:sz w:val="28"/>
          <w:szCs w:val="28"/>
        </w:rPr>
        <w:t xml:space="preserve">Vybavení </w:t>
      </w:r>
      <w:r>
        <w:rPr>
          <w:b/>
          <w:sz w:val="28"/>
          <w:szCs w:val="28"/>
        </w:rPr>
        <w:t xml:space="preserve">kulturního zázemí </w:t>
      </w:r>
      <w:r w:rsidRPr="00B3147B">
        <w:rPr>
          <w:b/>
          <w:sz w:val="28"/>
          <w:szCs w:val="28"/>
        </w:rPr>
        <w:t>na obecním hřišti</w:t>
      </w:r>
    </w:p>
    <w:p w14:paraId="52BE9607" w14:textId="77777777" w:rsidR="001F49D3" w:rsidRDefault="00B3147B" w:rsidP="003313E8">
      <w:r>
        <w:t>Kulturní zázemí na obecním hř</w:t>
      </w:r>
      <w:r w:rsidR="001F49D3">
        <w:t xml:space="preserve">išti se dočkalo nového vybavení, které bylo </w:t>
      </w:r>
      <w:r w:rsidR="00F414D8">
        <w:t xml:space="preserve">částečně </w:t>
      </w:r>
      <w:r w:rsidR="001F49D3">
        <w:t>financováno z</w:t>
      </w:r>
      <w:r w:rsidR="00F414D8">
        <w:t> </w:t>
      </w:r>
      <w:r w:rsidR="001F49D3">
        <w:t>dotace z p</w:t>
      </w:r>
      <w:r w:rsidR="001F49D3" w:rsidRPr="001F49D3">
        <w:t>rogramu obnovy venkova</w:t>
      </w:r>
      <w:r w:rsidR="00BB42BE">
        <w:t xml:space="preserve"> 2023+</w:t>
      </w:r>
      <w:r w:rsidR="001F49D3">
        <w:t>.</w:t>
      </w:r>
      <w:r>
        <w:t xml:space="preserve"> </w:t>
      </w:r>
    </w:p>
    <w:p w14:paraId="748E7E3B" w14:textId="77777777" w:rsidR="00B3147B" w:rsidRDefault="00B3147B" w:rsidP="003313E8">
      <w:pPr>
        <w:pStyle w:val="Odstavecseseznamem"/>
        <w:numPr>
          <w:ilvl w:val="0"/>
          <w:numId w:val="3"/>
        </w:numPr>
        <w:ind w:left="425" w:hanging="357"/>
      </w:pPr>
      <w:r w:rsidRPr="00B3147B">
        <w:rPr>
          <w:b/>
        </w:rPr>
        <w:t>Instalace osvětlení ve venkovním posezení</w:t>
      </w:r>
      <w:r>
        <w:t xml:space="preserve"> – Areál byl vybaven moderními venkovními světly, která zajistí dostatečné osvětlení pro akce v podvečerních i nočních hodinách.</w:t>
      </w:r>
    </w:p>
    <w:p w14:paraId="198D88A9" w14:textId="77777777" w:rsidR="00B3147B" w:rsidRDefault="00B3147B" w:rsidP="003313E8">
      <w:pPr>
        <w:pStyle w:val="Odstavecseseznamem"/>
        <w:numPr>
          <w:ilvl w:val="0"/>
          <w:numId w:val="3"/>
        </w:numPr>
        <w:ind w:left="426"/>
      </w:pPr>
      <w:r w:rsidRPr="00B3147B">
        <w:rPr>
          <w:b/>
        </w:rPr>
        <w:t>Kompletní vybavení sociálních zařízení</w:t>
      </w:r>
      <w:r>
        <w:t xml:space="preserve"> – Sociální zařízení byla plně vybavena, včetně montáže kabinek a veškerého příslušenství.</w:t>
      </w:r>
      <w:r w:rsidR="00F46C28" w:rsidRPr="00F46C28">
        <w:rPr>
          <w:b/>
          <w:noProof/>
          <w:lang w:eastAsia="cs-CZ"/>
        </w:rPr>
        <w:t xml:space="preserve"> </w:t>
      </w:r>
    </w:p>
    <w:p w14:paraId="65C06C2C" w14:textId="77777777" w:rsidR="007354AA" w:rsidRPr="001F49D3" w:rsidRDefault="00B3147B" w:rsidP="003313E8">
      <w:pPr>
        <w:pStyle w:val="Odstavecseseznamem"/>
        <w:numPr>
          <w:ilvl w:val="0"/>
          <w:numId w:val="3"/>
        </w:numPr>
        <w:ind w:left="426"/>
      </w:pPr>
      <w:r w:rsidRPr="00B3147B">
        <w:rPr>
          <w:b/>
        </w:rPr>
        <w:t>Vybavení venkovního posezení</w:t>
      </w:r>
      <w:r>
        <w:t xml:space="preserve"> – </w:t>
      </w:r>
      <w:r w:rsidR="0033677D">
        <w:t>Venkovní</w:t>
      </w:r>
      <w:r>
        <w:t xml:space="preserve"> prostor </w:t>
      </w:r>
      <w:r w:rsidR="0033677D">
        <w:t>byl vybaven dřevěnými</w:t>
      </w:r>
      <w:r>
        <w:t xml:space="preserve"> lavicemi a stoly, které poskytují ideální místo k odpočinku nebo občerstvení během akcí.</w:t>
      </w:r>
      <w:r w:rsidR="006B767D" w:rsidRPr="006B767D">
        <w:rPr>
          <w:b/>
          <w:noProof/>
          <w:lang w:eastAsia="cs-CZ"/>
        </w:rPr>
        <w:t xml:space="preserve"> </w:t>
      </w:r>
    </w:p>
    <w:p w14:paraId="2202B757" w14:textId="77777777" w:rsidR="001F49D3" w:rsidRDefault="003313E8" w:rsidP="003313E8">
      <w:pPr>
        <w:pStyle w:val="Odstavecseseznamem"/>
        <w:numPr>
          <w:ilvl w:val="0"/>
          <w:numId w:val="3"/>
        </w:numPr>
        <w:ind w:left="425" w:hanging="357"/>
      </w:pPr>
      <w:r>
        <w:rPr>
          <w:b/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72A6BFF8" wp14:editId="021F8FD9">
            <wp:simplePos x="0" y="0"/>
            <wp:positionH relativeFrom="column">
              <wp:posOffset>18415</wp:posOffset>
            </wp:positionH>
            <wp:positionV relativeFrom="paragraph">
              <wp:posOffset>359410</wp:posOffset>
            </wp:positionV>
            <wp:extent cx="5756910" cy="1394460"/>
            <wp:effectExtent l="19050" t="0" r="0" b="0"/>
            <wp:wrapSquare wrapText="bothSides"/>
            <wp:docPr id="7" name="obrázek 3" descr="C:\Users\jorda\Desktop\obec\fotky\h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\Desktop\obec\fotky\hrist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9D3">
        <w:rPr>
          <w:b/>
        </w:rPr>
        <w:t xml:space="preserve">Další vybavení </w:t>
      </w:r>
      <w:r w:rsidR="001F49D3">
        <w:t>– Byly zakoupeny elektrické přímotopy, kamna na tuhá paliva a výčepní stůl.</w:t>
      </w:r>
      <w:r w:rsidR="00F46D0A" w:rsidRPr="00F46D0A">
        <w:rPr>
          <w:noProof/>
          <w:lang w:eastAsia="cs-CZ"/>
        </w:rPr>
        <w:t xml:space="preserve"> </w:t>
      </w:r>
    </w:p>
    <w:p w14:paraId="5D4058E6" w14:textId="77777777" w:rsidR="00C62062" w:rsidRPr="00C62062" w:rsidRDefault="00C62062" w:rsidP="009827EB">
      <w:pPr>
        <w:spacing w:after="60"/>
        <w:rPr>
          <w:b/>
          <w:sz w:val="28"/>
          <w:szCs w:val="28"/>
        </w:rPr>
      </w:pPr>
      <w:r w:rsidRPr="00C62062">
        <w:rPr>
          <w:b/>
          <w:sz w:val="28"/>
          <w:szCs w:val="28"/>
        </w:rPr>
        <w:lastRenderedPageBreak/>
        <w:t>Oprava a výměna střešní krytiny na obecním úřadě</w:t>
      </w:r>
    </w:p>
    <w:p w14:paraId="089F56A9" w14:textId="77777777" w:rsidR="00C62062" w:rsidRDefault="00C62062" w:rsidP="003313E8">
      <w:r>
        <w:t>Na obecním úřadě byla úspěšně dokončena oprava a výměna střešní krytiny, která byla</w:t>
      </w:r>
      <w:r w:rsidR="001F49D3">
        <w:t xml:space="preserve"> realizována za podpory dotace pro obnovu a rozvoj obcí Ministerstva pro místní rozvoj</w:t>
      </w:r>
      <w:r>
        <w:t>. Tato oprava přispěla k zajištění dlouhodobé funkčnosti a ochrany budovy před nepříznivými povětrnostními podmínkami. Děkujeme za podporu, která nám umožnila tuto důležitou investici uskutečnit.</w:t>
      </w:r>
      <w:r w:rsidR="00484AD6" w:rsidRPr="00484AD6">
        <w:t xml:space="preserve"> </w:t>
      </w:r>
    </w:p>
    <w:p w14:paraId="63CC4279" w14:textId="7EAFF106" w:rsidR="003313E8" w:rsidRDefault="00D1102C" w:rsidP="003313E8">
      <w:pPr>
        <w:rPr>
          <w:noProof/>
          <w:lang w:eastAsia="cs-CZ"/>
        </w:rPr>
      </w:pPr>
      <w:r>
        <w:rPr>
          <w:noProof/>
        </w:rPr>
        <w:drawing>
          <wp:inline distT="0" distB="0" distL="0" distR="0" wp14:anchorId="0FDE29F6" wp14:editId="7511AECF">
            <wp:extent cx="5753100" cy="2600325"/>
            <wp:effectExtent l="0" t="0" r="0" b="0"/>
            <wp:docPr id="6932224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F4D3" w14:textId="77777777" w:rsidR="004A4178" w:rsidRPr="00A30A36" w:rsidRDefault="00A30A36" w:rsidP="009827EB">
      <w:pPr>
        <w:spacing w:after="60"/>
        <w:rPr>
          <w:b/>
          <w:sz w:val="28"/>
          <w:szCs w:val="28"/>
        </w:rPr>
      </w:pPr>
      <w:r w:rsidRPr="00A30A36">
        <w:rPr>
          <w:b/>
          <w:sz w:val="28"/>
          <w:szCs w:val="28"/>
        </w:rPr>
        <w:t xml:space="preserve">Zahájení výstavby garáže a </w:t>
      </w:r>
      <w:r>
        <w:rPr>
          <w:b/>
          <w:sz w:val="28"/>
          <w:szCs w:val="28"/>
        </w:rPr>
        <w:t>podkrovních bytů</w:t>
      </w:r>
    </w:p>
    <w:p w14:paraId="74A30676" w14:textId="77777777" w:rsidR="0057676D" w:rsidRDefault="0057676D" w:rsidP="003313E8">
      <w:r w:rsidRPr="0057676D">
        <w:t>V letošním roce byla zahájena výstavba nové garáže</w:t>
      </w:r>
      <w:r>
        <w:t xml:space="preserve">. </w:t>
      </w:r>
      <w:r w:rsidRPr="0057676D">
        <w:t>V rámci tohoto projektu bylo nutné strhnout střechu stávající budovy obchodu, aby mohl být vytvořen nový strop, který bude zároveň základem pro</w:t>
      </w:r>
      <w:r w:rsidR="00BD70E8">
        <w:t xml:space="preserve"> podkrovní</w:t>
      </w:r>
      <w:r w:rsidRPr="0057676D">
        <w:t xml:space="preserve"> byty. </w:t>
      </w:r>
      <w:r>
        <w:t>V patře jsou plánovány tři podkrovní byty o</w:t>
      </w:r>
      <w:r w:rsidR="00D75352">
        <w:t> </w:t>
      </w:r>
      <w:r>
        <w:t>celkové výměře</w:t>
      </w:r>
      <w:r w:rsidRPr="0057676D">
        <w:t xml:space="preserve"> přibližně</w:t>
      </w:r>
      <w:r w:rsidRPr="00F11729">
        <w:rPr>
          <w:color w:val="000000" w:themeColor="text1"/>
        </w:rPr>
        <w:t xml:space="preserve"> </w:t>
      </w:r>
      <w:r w:rsidR="00AC4D18" w:rsidRPr="00F11729">
        <w:rPr>
          <w:color w:val="000000" w:themeColor="text1"/>
        </w:rPr>
        <w:t>3</w:t>
      </w:r>
      <w:r w:rsidR="00F11729" w:rsidRPr="00F11729">
        <w:rPr>
          <w:color w:val="000000" w:themeColor="text1"/>
        </w:rPr>
        <w:t>3</w:t>
      </w:r>
      <w:r w:rsidRPr="00F11729">
        <w:rPr>
          <w:color w:val="000000" w:themeColor="text1"/>
        </w:rPr>
        <w:t xml:space="preserve"> m²</w:t>
      </w:r>
      <w:r w:rsidR="00F11729" w:rsidRPr="00F11729">
        <w:rPr>
          <w:color w:val="000000" w:themeColor="text1"/>
        </w:rPr>
        <w:t xml:space="preserve"> a 38m</w:t>
      </w:r>
      <w:r w:rsidR="00F11729" w:rsidRPr="00F11729">
        <w:rPr>
          <w:color w:val="000000" w:themeColor="text1"/>
          <w:vertAlign w:val="superscript"/>
        </w:rPr>
        <w:t>2</w:t>
      </w:r>
      <w:r w:rsidRPr="00F11729">
        <w:rPr>
          <w:color w:val="000000" w:themeColor="text1"/>
        </w:rPr>
        <w:t xml:space="preserve">. </w:t>
      </w:r>
      <w:r w:rsidRPr="0057676D">
        <w:t xml:space="preserve">Projekt zahrnuje také opravu místní prodejny, </w:t>
      </w:r>
      <w:r>
        <w:t xml:space="preserve">která byla dočasně přesunuta do společenského sálu obecního úřadu. </w:t>
      </w:r>
      <w:r w:rsidRPr="0057676D">
        <w:t xml:space="preserve"> </w:t>
      </w:r>
      <w:r w:rsidRPr="00A30A36">
        <w:t>Tato výstavba přispěje k rozvoji infrastruktury obce.</w:t>
      </w:r>
    </w:p>
    <w:p w14:paraId="2D3BC578" w14:textId="0A72178E" w:rsidR="0087793B" w:rsidRPr="00BD70E8" w:rsidRDefault="00D1102C" w:rsidP="003313E8">
      <w:r>
        <w:rPr>
          <w:noProof/>
        </w:rPr>
        <w:drawing>
          <wp:inline distT="0" distB="0" distL="0" distR="0" wp14:anchorId="58FC89B3" wp14:editId="2D3CA426">
            <wp:extent cx="5762625" cy="3314700"/>
            <wp:effectExtent l="0" t="0" r="0" b="0"/>
            <wp:docPr id="13927878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55F2" w14:textId="77777777" w:rsidR="00A30A36" w:rsidRPr="00A30A36" w:rsidRDefault="00A30A36" w:rsidP="003313E8">
      <w:pPr>
        <w:rPr>
          <w:b/>
          <w:sz w:val="28"/>
          <w:szCs w:val="28"/>
        </w:rPr>
      </w:pPr>
      <w:r w:rsidRPr="00A30A36">
        <w:rPr>
          <w:b/>
          <w:sz w:val="28"/>
          <w:szCs w:val="28"/>
        </w:rPr>
        <w:lastRenderedPageBreak/>
        <w:t>Kulturní akce v obci za rok 2024</w:t>
      </w:r>
    </w:p>
    <w:p w14:paraId="25D51E73" w14:textId="77777777" w:rsidR="00A30A36" w:rsidRDefault="00A30A36" w:rsidP="003313E8">
      <w:r>
        <w:t>Tento rok jsme v obci uspořádali několik krásných kulturních akcí, kt</w:t>
      </w:r>
      <w:r w:rsidR="007B0DDF">
        <w:t>eré přinesly spoustu radosti a </w:t>
      </w:r>
      <w:r>
        <w:t>zábavy pro všechny věkové kategorie.</w:t>
      </w:r>
    </w:p>
    <w:p w14:paraId="7BFDED14" w14:textId="77777777" w:rsidR="009D330D" w:rsidRPr="009D330D" w:rsidRDefault="009D330D" w:rsidP="003313E8">
      <w:pPr>
        <w:pStyle w:val="Odstavecseseznamem"/>
        <w:numPr>
          <w:ilvl w:val="0"/>
          <w:numId w:val="5"/>
        </w:numPr>
        <w:ind w:left="426"/>
      </w:pPr>
      <w:r w:rsidRPr="007D117E">
        <w:rPr>
          <w:b/>
        </w:rPr>
        <w:t>Maškarní karneval</w:t>
      </w:r>
      <w:r w:rsidR="00B526F3">
        <w:rPr>
          <w:b/>
        </w:rPr>
        <w:t xml:space="preserve"> </w:t>
      </w:r>
      <w:r>
        <w:t xml:space="preserve"> </w:t>
      </w:r>
      <w:r w:rsidR="007D117E">
        <w:t xml:space="preserve">- Dne 24. února </w:t>
      </w:r>
      <w:r w:rsidR="007D117E" w:rsidRPr="007D117E">
        <w:t xml:space="preserve">proběhl maškarní </w:t>
      </w:r>
      <w:r w:rsidR="007D117E">
        <w:t>karneval plný zábavy pro děti i </w:t>
      </w:r>
      <w:r w:rsidR="007D117E" w:rsidRPr="007D117E">
        <w:t xml:space="preserve">dospělé. Nechyběly soutěže, hudba, dětská tombola a odměny pro každou masku. </w:t>
      </w:r>
    </w:p>
    <w:p w14:paraId="577D0729" w14:textId="77777777" w:rsidR="00A30A36" w:rsidRDefault="00A30A36" w:rsidP="003313E8">
      <w:pPr>
        <w:pStyle w:val="Odstavecseseznamem"/>
        <w:numPr>
          <w:ilvl w:val="0"/>
          <w:numId w:val="5"/>
        </w:numPr>
        <w:ind w:left="426"/>
      </w:pPr>
      <w:r w:rsidRPr="00A30A36">
        <w:rPr>
          <w:b/>
        </w:rPr>
        <w:t>Pálení čarodějnic</w:t>
      </w:r>
      <w:r w:rsidR="007D117E">
        <w:t xml:space="preserve"> -</w:t>
      </w:r>
      <w:r>
        <w:t xml:space="preserve"> Tradiční pálení čarodějnic</w:t>
      </w:r>
      <w:r w:rsidR="007D117E">
        <w:t xml:space="preserve"> se pořádalo dne 26. </w:t>
      </w:r>
      <w:r w:rsidR="00484AD6">
        <w:t>D</w:t>
      </w:r>
      <w:r w:rsidR="007D117E">
        <w:t>ubna</w:t>
      </w:r>
      <w:r w:rsidR="00484AD6">
        <w:t xml:space="preserve"> a nechyběla </w:t>
      </w:r>
      <w:r w:rsidR="007D117E">
        <w:t>ani vatra s čarodějnicí a vyhlášené makrely</w:t>
      </w:r>
      <w:r>
        <w:t>.</w:t>
      </w:r>
    </w:p>
    <w:p w14:paraId="72888323" w14:textId="77777777" w:rsidR="00A30A36" w:rsidRDefault="009D330D" w:rsidP="003313E8">
      <w:pPr>
        <w:pStyle w:val="Odstavecseseznamem"/>
        <w:numPr>
          <w:ilvl w:val="0"/>
          <w:numId w:val="5"/>
        </w:numPr>
        <w:ind w:left="426"/>
      </w:pPr>
      <w:r>
        <w:rPr>
          <w:b/>
        </w:rPr>
        <w:t>Zábavné</w:t>
      </w:r>
      <w:r w:rsidR="00A30A36" w:rsidRPr="00A30A36">
        <w:rPr>
          <w:b/>
        </w:rPr>
        <w:t xml:space="preserve"> odpoledne</w:t>
      </w:r>
      <w:r w:rsidR="007D117E">
        <w:t xml:space="preserve"> </w:t>
      </w:r>
      <w:r w:rsidR="00A93753">
        <w:t>-</w:t>
      </w:r>
      <w:r w:rsidR="007D117E">
        <w:t xml:space="preserve"> </w:t>
      </w:r>
      <w:r w:rsidR="00484AD6" w:rsidRPr="00484AD6">
        <w:t>27. července jsme se sešli na sousedském odpoledni plném zábavy. Děti si užily skákací hrad, malování na obličej, mýdlovou pěnu od hasičů SDH Staré Město, dog dancing, prohlídku vojenského transportéru OT a další atrakce. Den zp</w:t>
      </w:r>
      <w:r w:rsidR="00484AD6">
        <w:t>říjemnily hry, soutěže, hudba a </w:t>
      </w:r>
      <w:r w:rsidR="00484AD6" w:rsidRPr="00484AD6">
        <w:t>občerstvení.</w:t>
      </w:r>
    </w:p>
    <w:p w14:paraId="7A1BCE59" w14:textId="77777777" w:rsidR="0087793B" w:rsidRDefault="00A30A36" w:rsidP="003313E8">
      <w:pPr>
        <w:pStyle w:val="Odstavecseseznamem"/>
        <w:numPr>
          <w:ilvl w:val="0"/>
          <w:numId w:val="5"/>
        </w:numPr>
        <w:ind w:left="426"/>
      </w:pPr>
      <w:r w:rsidRPr="00A30A36">
        <w:rPr>
          <w:b/>
        </w:rPr>
        <w:t>Mikulášská nadílka</w:t>
      </w:r>
      <w:r w:rsidR="00A93753">
        <w:t xml:space="preserve"> - </w:t>
      </w:r>
      <w:r>
        <w:t xml:space="preserve"> Na konci roku se naše děti těšily na Mikulášskou nadílku, která byla plná překvapení, sladkostí a vánoční atmosféry.</w:t>
      </w:r>
      <w:r w:rsidR="00484AD6" w:rsidRPr="00484AD6">
        <w:rPr>
          <w:noProof/>
          <w:lang w:eastAsia="cs-CZ"/>
        </w:rPr>
        <w:t xml:space="preserve"> </w:t>
      </w:r>
    </w:p>
    <w:p w14:paraId="17C81742" w14:textId="77777777" w:rsidR="0087793B" w:rsidRDefault="00A5663F" w:rsidP="003313E8">
      <w:pPr>
        <w:ind w:left="66"/>
      </w:pPr>
      <w:r>
        <w:rPr>
          <w:noProof/>
          <w:lang w:eastAsia="cs-CZ"/>
        </w:rPr>
        <w:drawing>
          <wp:inline distT="0" distB="0" distL="0" distR="0" wp14:anchorId="6B3B85DF" wp14:editId="658BA0CA">
            <wp:extent cx="5760720" cy="1600200"/>
            <wp:effectExtent l="19050" t="0" r="0" b="0"/>
            <wp:docPr id="3" name="obrázek 6" descr="C:\Users\jorda\Desktop\obec\fotky\akce-kul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rda\Desktop\obec\fotky\akce-kultu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0FA3E" w14:textId="2510BC89" w:rsidR="009827EB" w:rsidRDefault="00D1102C" w:rsidP="003313E8">
      <w:pPr>
        <w:ind w:left="66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8A44B10" wp14:editId="06DB45C8">
                <wp:simplePos x="0" y="0"/>
                <wp:positionH relativeFrom="column">
                  <wp:posOffset>8255</wp:posOffset>
                </wp:positionH>
                <wp:positionV relativeFrom="paragraph">
                  <wp:posOffset>208915</wp:posOffset>
                </wp:positionV>
                <wp:extent cx="5751830" cy="1424940"/>
                <wp:effectExtent l="12700" t="7620" r="17145" b="24765"/>
                <wp:wrapNone/>
                <wp:docPr id="2136363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830" cy="1424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0D319" id="Rectangle 8" o:spid="_x0000_s1026" style="position:absolute;margin-left:.65pt;margin-top:16.45pt;width:452.9pt;height:112.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MivwIAACwGAAAOAAAAZHJzL2Uyb0RvYy54bWysVNuO2yAQfa/Uf0C8d23nskmsOKtVtltV&#10;2l6kbdVnAthGxUCBxNl+fQecsFazqqqqfrBgBs6cM8zM+ubYSXTg1gmtKlxc5RhxRTUTqqnw1y/3&#10;b5YYOU8UI1IrXuEn7vDN5vWrdW9KPtGtloxbBCDKlb2pcOu9KbPM0ZZ3xF1pwxU4a2074mFrm4xZ&#10;0gN6J7NJnl9nvbbMWE25c2C9G5x4E/HrmlP/qa4d90hWGLj5+Lfxvwv/bLMmZWOJaQU90SD/wKIj&#10;QkHQBHVHPEF7Ky6gOkGtdrr2V1R3ma5rQXnUAGqK/Dc1jy0xPGqB5DiT0uT+Hyz9eHg0n22g7syD&#10;pt8dUnrbEtXwW2t133LCIFwREpX1xpXpQtg4uIp2/QfN4GnJ3uuYg2NtuwAI6tAxpvoppZofPaJg&#10;nC/mxXIKL0LBV8wms9UsPkZGyvN1Y51/x3WHwqLCFt4ywpPDg/OBDinPR06ZZ/dCSmS1/yZ8G5MX&#10;4kangzvDAhkNggZzLDO+lRYdCBSI9EU8LfcdSBpsRR6+oU7ADtU02M9sE0Qk1LhxkNPdYErHhtuE&#10;Uq789CLa7OVg12czaE5IKSAYm7M+KRSCx4MERyhIsKNEcnZ+wlihMU+BlVSoB89kAQojSy1FcqZA&#10;f6acuAHcKD9JyQVlNw7SCQ/9L0VX4WUQecp0KLu3isXu9ETIYQ1QUgWePHb26Un1HiAeW9YjJkKh&#10;TJbTFUwdJqDNp8v8Ol8tMCKygflEvcUv1sdfap0/MxxrPZEm0rRkSFY6eKE+sY3PNxISuys0VJhd&#10;rtxp9gTNBcUcijWMWFi02v7EqIdxVWH3Y08sx0i+V1DPq2IGDYR83Mzmiwls7NizG3uIogBVYQ+J&#10;icutH2bi3ljRtBBpaASlb6GpaxHb7ZkVUA8bGElDDQ7jM8y88T6eeh7ym18AAAD//wMAUEsDBBQA&#10;BgAIAAAAIQDpJDjc3AAAAAgBAAAPAAAAZHJzL2Rvd25yZXYueG1sTI/BTsMwEETvSPyDtUjcqNNE&#10;UJrGqSokcoYWIXpz4yWOGq+j2EnD37Oc6HE0o5k3xXZ2nZhwCK0nBctFAgKp9qalRsHH4fXhGUSI&#10;mozuPKGCHwywLW9vCp0bf6F3nPaxEVxCIdcKbIx9LmWoLTodFr5HYu/bD05HlkMjzaAvXO46mSbJ&#10;k3S6JV6wuscXi/V5PzoFB1udj+NXYwaq2qnyuzB+vtVK3d/Nuw2IiHP8D8MfPqNDyUwnP5IJomOd&#10;cVBBlq5BsL1OVksQJwXp4yoDWRby+kD5CwAA//8DAFBLAQItABQABgAIAAAAIQC2gziS/gAAAOEB&#10;AAATAAAAAAAAAAAAAAAAAAAAAABbQ29udGVudF9UeXBlc10ueG1sUEsBAi0AFAAGAAgAAAAhADj9&#10;If/WAAAAlAEAAAsAAAAAAAAAAAAAAAAALwEAAF9yZWxzLy5yZWxzUEsBAi0AFAAGAAgAAAAhAKo9&#10;YyK/AgAALAYAAA4AAAAAAAAAAAAAAAAALgIAAGRycy9lMm9Eb2MueG1sUEsBAi0AFAAGAAgAAAAh&#10;AOkkONzcAAAACAEAAA8AAAAAAAAAAAAAAAAAGQUAAGRycy9kb3ducmV2LnhtbFBLBQYAAAAABAAE&#10;APMAAAAiBgAAAAA=&#10;" fillcolor="white [3201]" strokecolor="#c9c9c9 [1942]" strokeweight="1pt">
                <v:fill color2="#dbdbdb [1302]" focus="100%" type="gradient"/>
                <v:shadow on="t" color="#525252 [1606]" opacity=".5" offset="1pt"/>
              </v:rect>
            </w:pict>
          </mc:Fallback>
        </mc:AlternateContent>
      </w:r>
    </w:p>
    <w:p w14:paraId="5BFD105C" w14:textId="77777777" w:rsidR="00A30A36" w:rsidRDefault="00A30A36" w:rsidP="00942301">
      <w:pPr>
        <w:ind w:left="284" w:right="283"/>
      </w:pPr>
      <w:r w:rsidRPr="00A30A36">
        <w:rPr>
          <w:b/>
          <w:sz w:val="32"/>
          <w:szCs w:val="32"/>
        </w:rPr>
        <w:t>P</w:t>
      </w:r>
      <w:r>
        <w:rPr>
          <w:b/>
          <w:sz w:val="32"/>
          <w:szCs w:val="32"/>
        </w:rPr>
        <w:t>ODĚKOVÁNÍ</w:t>
      </w:r>
      <w:r w:rsidR="00942301">
        <w:br/>
      </w:r>
      <w:r>
        <w:t>Rádi bychom srdečně po</w:t>
      </w:r>
      <w:r w:rsidR="00B526F3">
        <w:t>děkovali všem, kteří se podílejí</w:t>
      </w:r>
      <w:r>
        <w:t xml:space="preserve"> na pořádání kulturních akcí a těm, kteří pomáhají při </w:t>
      </w:r>
      <w:r w:rsidR="0057676D">
        <w:t>rozvoji</w:t>
      </w:r>
      <w:r>
        <w:t xml:space="preserve"> a údržbě naší obce. </w:t>
      </w:r>
      <w:r w:rsidR="00B526F3" w:rsidRPr="00B526F3">
        <w:t>Vaše nasazení, čas a úsilí jsou pro nás neocenitelné. Díky vám je naše obec příjemným místem k životu.</w:t>
      </w:r>
      <w:r w:rsidR="00B526F3">
        <w:t xml:space="preserve"> </w:t>
      </w:r>
      <w:r w:rsidR="00B526F3" w:rsidRPr="00B526F3">
        <w:t>Velmi si vážíme vaší podpory a pomoci, která přispívá k lepší a krásnější budoucnosti nás všech.</w:t>
      </w:r>
    </w:p>
    <w:p w14:paraId="166992BC" w14:textId="77777777" w:rsidR="00942301" w:rsidRDefault="00942301" w:rsidP="00942301">
      <w:pPr>
        <w:ind w:left="284" w:right="283"/>
      </w:pPr>
    </w:p>
    <w:p w14:paraId="6B2EECB1" w14:textId="52184465" w:rsidR="009827EB" w:rsidRDefault="00D1102C" w:rsidP="009827EB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11E06AF3" wp14:editId="7E6A6100">
                <wp:simplePos x="0" y="0"/>
                <wp:positionH relativeFrom="column">
                  <wp:posOffset>15875</wp:posOffset>
                </wp:positionH>
                <wp:positionV relativeFrom="paragraph">
                  <wp:posOffset>100964</wp:posOffset>
                </wp:positionV>
                <wp:extent cx="5751830" cy="0"/>
                <wp:effectExtent l="0" t="0" r="0" b="0"/>
                <wp:wrapNone/>
                <wp:docPr id="1989780126" name="Přímá spojnice se šipko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1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0BDCE" id="Přímá spojnice se šipkou 5" o:spid="_x0000_s1026" type="#_x0000_t32" style="position:absolute;margin-left:1.25pt;margin-top:7.95pt;width:452.9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dC2QEAAKQDAAAOAAAAZHJzL2Uyb0RvYy54bWysU8GO0zAQvSPxD5bvNGlR2CVquoeW5bJA&#10;pV0+YGo7iYXjsWy3Sf+esdOWBW6Ii2XPZN68efOyfpgGw07KB4224ctFyZmyAqW2XcO/vzy+u+cs&#10;RLASDFrV8LMK/GHz9s16dLVaYY9GKs8IxIZ6dA3vY3R1UQTRqwHCAp2ylGzRDxDp6btCehgJfTDF&#10;qiw/FCN66TwKFQJFd3OSbzJ+2yoRv7VtUJGZhhO3mE+fz0M6i80a6s6D67W40IB/YDGAttT0BrWD&#10;COzo9V9QgxYeA7ZxIXAosG21UHkGmmZZ/jHNcw9O5VlInOBuMoX/Byu+nrZ27xN1Mdln94TiR2AW&#10;tz3YTmUCL2dHi1smqYrRhfpWkh7B7T07jF9Q0jdwjJhVmFo/JEiaj01Z7PNNbDVFJihY3VXL+/e0&#10;E3HNFVBfC50P8bPCgaVLw0P0oLs+btFaWin6ZW4Dp6cQEy2orwWpq8VHbUzerLFsbPjHalXlgoBG&#10;y5RMn2WPqa3x7ATkjkM3g5rjQNPMsbuqLC8eoTA5aQ7nEDW9IWQKv4EnPjsI/Vwg6TZbzePRykyt&#10;VyA/Xe4RtJnvhGrsReikbTJyqA8oz3t/XQBZITe82DZ57fU7V//6uTY/AQAA//8DAFBLAwQUAAYA&#10;CAAAACEA6L6YG9oAAAAHAQAADwAAAGRycy9kb3ducmV2LnhtbEyOT0/CQBDF7yZ8h82QeJMtkCrU&#10;bgmBeJKEiCZeh+7YNnRnm+4C1U/vGA96fH/y3i9fDa5VF+pD49nAdJKAIi69bbgy8Pb6dLcAFSKy&#10;xdYzGfikAKtidJNjZv2VX+hyiJWSEQ4ZGqhj7DKtQ1mTwzDxHbFkH753GEX2lbY9XmXctXqWJPfa&#10;YcPyUGNHm5rK0+HsDOy/yucHjd303e+38/UGQ8q7nTG342H9CCrSEP/K8IMv6FAI09Gf2QbVGpil&#10;UhQ7XYKSeJks5qCOv4Yucv2fv/gGAAD//wMAUEsBAi0AFAAGAAgAAAAhALaDOJL+AAAA4QEAABMA&#10;AAAAAAAAAAAAAAAAAAAAAFtDb250ZW50X1R5cGVzXS54bWxQSwECLQAUAAYACAAAACEAOP0h/9YA&#10;AACUAQAACwAAAAAAAAAAAAAAAAAvAQAAX3JlbHMvLnJlbHNQSwECLQAUAAYACAAAACEAWbfHQtkB&#10;AACkAwAADgAAAAAAAAAAAAAAAAAuAgAAZHJzL2Uyb0RvYy54bWxQSwECLQAUAAYACAAAACEA6L6Y&#10;G9oAAAAHAQAADwAAAAAAAAAAAAAAAAAzBAAAZHJzL2Rvd25yZXYueG1sUEsFBgAAAAAEAAQA8wAA&#10;ADoFAAAAAA==&#10;" strokecolor="#bfbfbf [2412]">
                <v:stroke dashstyle="dash"/>
              </v:shape>
            </w:pict>
          </mc:Fallback>
        </mc:AlternateContent>
      </w:r>
    </w:p>
    <w:p w14:paraId="023B3D90" w14:textId="77777777" w:rsidR="000E576D" w:rsidRPr="00F72901" w:rsidRDefault="000E576D" w:rsidP="009827EB">
      <w:pPr>
        <w:rPr>
          <w:b/>
          <w:sz w:val="32"/>
          <w:szCs w:val="32"/>
        </w:rPr>
      </w:pPr>
      <w:r w:rsidRPr="00F72901">
        <w:rPr>
          <w:b/>
          <w:sz w:val="32"/>
          <w:szCs w:val="32"/>
        </w:rPr>
        <w:t>CO CHYSTÁME NA ROK 202</w:t>
      </w:r>
      <w:r>
        <w:rPr>
          <w:b/>
          <w:sz w:val="32"/>
          <w:szCs w:val="32"/>
        </w:rPr>
        <w:t>5</w:t>
      </w:r>
    </w:p>
    <w:p w14:paraId="35B56926" w14:textId="77777777" w:rsidR="009C15FA" w:rsidRPr="009C15FA" w:rsidRDefault="009C15FA" w:rsidP="003313E8">
      <w:pPr>
        <w:rPr>
          <w:b/>
          <w:sz w:val="28"/>
          <w:szCs w:val="28"/>
        </w:rPr>
      </w:pPr>
      <w:r w:rsidRPr="009C15FA">
        <w:rPr>
          <w:b/>
          <w:sz w:val="28"/>
          <w:szCs w:val="28"/>
        </w:rPr>
        <w:t xml:space="preserve">Dokončení </w:t>
      </w:r>
      <w:r w:rsidR="00C309FB" w:rsidRPr="00A30A36">
        <w:rPr>
          <w:b/>
          <w:sz w:val="28"/>
          <w:szCs w:val="28"/>
        </w:rPr>
        <w:t xml:space="preserve">výstavby garáže a </w:t>
      </w:r>
      <w:r w:rsidR="00C309FB">
        <w:rPr>
          <w:b/>
          <w:sz w:val="28"/>
          <w:szCs w:val="28"/>
        </w:rPr>
        <w:t>podkrovních bytů</w:t>
      </w:r>
    </w:p>
    <w:p w14:paraId="0B8F9440" w14:textId="77777777" w:rsidR="009C15FA" w:rsidRDefault="009C15FA" w:rsidP="003313E8">
      <w:r>
        <w:t>V novém roce plánujeme dokončení střechy nad nově vzniklým bytovým prostorem. Tento krok zajistí ochranu celého objektu před povětrnostními vlivy a přispěje k stabilitě stavby.</w:t>
      </w:r>
    </w:p>
    <w:p w14:paraId="1E3723A2" w14:textId="77777777" w:rsidR="0087793B" w:rsidRDefault="009C15FA" w:rsidP="003313E8">
      <w:r>
        <w:t>V rámci dokončování stavby plánujeme instalaci nových oken, na jeji</w:t>
      </w:r>
      <w:r w:rsidR="007B0DDF">
        <w:t>chž financování jsme požádali z </w:t>
      </w:r>
      <w:r>
        <w:t>dotace pro rozvoj venkova. Tato modernizace přispěje nejen k lepší energetické účinnosti budovy, ale také k jejímu estetickému vzhledu.</w:t>
      </w:r>
    </w:p>
    <w:p w14:paraId="445EC329" w14:textId="77777777" w:rsidR="009C15FA" w:rsidRPr="009C15FA" w:rsidRDefault="009C15FA" w:rsidP="003313E8">
      <w:pPr>
        <w:rPr>
          <w:b/>
          <w:sz w:val="28"/>
          <w:szCs w:val="28"/>
        </w:rPr>
      </w:pPr>
      <w:r w:rsidRPr="009C15FA">
        <w:rPr>
          <w:b/>
          <w:sz w:val="28"/>
          <w:szCs w:val="28"/>
        </w:rPr>
        <w:lastRenderedPageBreak/>
        <w:t>Umístění odpadkových košů na zastávky a posezení pro cyklisty</w:t>
      </w:r>
    </w:p>
    <w:p w14:paraId="0271D669" w14:textId="77777777" w:rsidR="009C15FA" w:rsidRDefault="009C15FA" w:rsidP="003313E8">
      <w:r>
        <w:t>V novém roce se zaměříme na zajištění čistoty v obci tím, že umístíme nové odpadkové koše na veřejné zastávky a posezení určené pro cyklisty. Tento krok bude mít pozitivní vliv na udržování pořádku a pohodlí pro občany i návštěvníky obce.</w:t>
      </w:r>
    </w:p>
    <w:p w14:paraId="643B3DCE" w14:textId="77777777" w:rsidR="009C15FA" w:rsidRPr="009C15FA" w:rsidRDefault="009C15FA" w:rsidP="003313E8">
      <w:pPr>
        <w:rPr>
          <w:b/>
          <w:sz w:val="28"/>
          <w:szCs w:val="28"/>
        </w:rPr>
      </w:pPr>
      <w:r w:rsidRPr="009C15FA">
        <w:rPr>
          <w:b/>
          <w:sz w:val="28"/>
          <w:szCs w:val="28"/>
        </w:rPr>
        <w:t>Postupná výměna veřejného osvětlení za úsporná světla</w:t>
      </w:r>
    </w:p>
    <w:p w14:paraId="4FBEE280" w14:textId="77777777" w:rsidR="009C15FA" w:rsidRDefault="009C15FA" w:rsidP="003313E8">
      <w:r>
        <w:t>Dalším důležitým plánem je postupná výměna veřejného osvětlení za úsporná LED světla. Tento projekt přinese výrazné úspory na nákladech za energii a údržbu a zároveň zlepší kvalitu osvětlení.</w:t>
      </w:r>
    </w:p>
    <w:p w14:paraId="69043119" w14:textId="1BFC80FE" w:rsidR="009827EB" w:rsidRDefault="00D1102C" w:rsidP="0033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973A05A" wp14:editId="7BD10011">
                <wp:simplePos x="0" y="0"/>
                <wp:positionH relativeFrom="column">
                  <wp:posOffset>-6985</wp:posOffset>
                </wp:positionH>
                <wp:positionV relativeFrom="paragraph">
                  <wp:posOffset>227330</wp:posOffset>
                </wp:positionV>
                <wp:extent cx="5751830" cy="1583055"/>
                <wp:effectExtent l="6985" t="9525" r="13335" b="26670"/>
                <wp:wrapNone/>
                <wp:docPr id="42221660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830" cy="15830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EED6C" id="Rectangle 18" o:spid="_x0000_s1026" style="position:absolute;margin-left:-.55pt;margin-top:17.9pt;width:452.9pt;height:124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rDuQIAACwGAAAOAAAAZHJzL2Uyb0RvYy54bWysVE1v3CAQvVfqf0DcG9ubdXZjxRtFSVNV&#10;Sj+ktOqZBWyjYqDArjf99R3A61jdHKKqPlgwA2/eG2bm6vrQS7Tn1gmtalyc5RhxRTUTqq3x92/3&#10;79YYOU8UI1IrXuMn7vD15u2bq8FUfKE7LRm3CECUqwZT4857U2WZox3viTvThitwNtr2xMPWthmz&#10;ZAD0XmaLPL/IBm2ZsZpy58B6l5x4E/GbhlP/pWkc90jWGLj5+Lfxvw3/bHNFqtYS0wk60iD/wKIn&#10;QkHQCeqOeIJ2VpxA9YJa7XTjz6juM900gvKoAdQU+V9qHjtieNQCyXFmSpP7f7D08/7RfLWBujMP&#10;mv50SOnbjqiW31irh44TBuGKkKhsMK6aLoSNg6toO3zSDJ6W7LyOOTg0tg+AoA4dYqqfplTzg0cU&#10;jOWqLNbn8CIUfEUJy7KMMUh1vG6s8x+47lFY1NjCW0Z4sn9wPtAh1fHImHl2L6REVvsfwncxeSFu&#10;dDq4kxbIaBCUzLHM+K20aE+gQKQv4mm560FSshV5+FKdgB2qKdmjCShMEJFQ6+ZBxrvBNB1Ltwml&#10;XPnyJNry5WAXR/OLAcHYHvVJoRA8HiQ4QkGCHSWSs+MTxgqNeQqspEIDeBYrUBhZaikm5yspT9wA&#10;bpafSckJZTcP0gsP/S9FX+N1EDlmOpTde8Vid3oiZFoDlFSBJ4+dPT6p3gHEY8cGxEQolMX6/BKm&#10;DhPQ5ufr/CK/XGFEZAvziXqLX6yPV2otnxnOtY6kiTQdSe87HTxRP7GN9TITErsrNFSYXa7aavYE&#10;zQXFHIo1jFhYdNr+xmiAcVVj92tHLMdIflRQz5fFchnmW9wsy9UCNnbu2c49RFGAqrGHxMTlrU8z&#10;cWesaDuIlBpB6Rto6kbEdntmNY4CGEmp6NP4DDNvvo+nnof85g8AAAD//wMAUEsDBBQABgAIAAAA&#10;IQBlfk514gAAAAkBAAAPAAAAZHJzL2Rvd25yZXYueG1sTI/NTsMwEITvSLyDtUhcUOuk0NKGbKqC&#10;xAWpQrRFgpsbb36ovY5itw1vjznBcTSjmW/y5WCNOFHvW8cI6TgBQVw63XKNsNs+j+YgfFCslXFM&#10;CN/kYVlcXuQq0+7Mb3TahFrEEvaZQmhC6DIpfdmQVX7sOuLoVa63KkTZ11L36hzLrZGTJJlJq1qO&#10;C43q6Kmh8rA5WoTHVbmovvTrgZLPj2q9o/cXc2MQr6+G1QOIQEP4C8MvfkSHIjLt3ZG1FwZhlKYx&#10;iXA7jQ+iv0ju7kHsESbzaQqyyOX/B8UPAAAA//8DAFBLAQItABQABgAIAAAAIQC2gziS/gAAAOEB&#10;AAATAAAAAAAAAAAAAAAAAAAAAABbQ29udGVudF9UeXBlc10ueG1sUEsBAi0AFAAGAAgAAAAhADj9&#10;If/WAAAAlAEAAAsAAAAAAAAAAAAAAAAALwEAAF9yZWxzLy5yZWxzUEsBAi0AFAAGAAgAAAAhAIpp&#10;qsO5AgAALAYAAA4AAAAAAAAAAAAAAAAALgIAAGRycy9lMm9Eb2MueG1sUEsBAi0AFAAGAAgAAAAh&#10;AGV+TnXiAAAACQEAAA8AAAAAAAAAAAAAAAAAEwUAAGRycy9kb3ducmV2LnhtbFBLBQYAAAAABAAE&#10;APMAAAAiBgAAAAA=&#10;" fillcolor="white [3201]" strokecolor="#9cc2e5 [1944]" strokeweight="1pt">
                <v:fill color2="#bdd6ee [1304]" focus="100%" type="gradient"/>
                <v:shadow on="t" color="#1f4d78 [1608]" opacity=".5" offset="1pt"/>
              </v:rect>
            </w:pict>
          </mc:Fallback>
        </mc:AlternateContent>
      </w:r>
    </w:p>
    <w:p w14:paraId="60DC7BCC" w14:textId="77777777" w:rsidR="009A6F62" w:rsidRPr="00942301" w:rsidRDefault="00CC7FBE" w:rsidP="00942301">
      <w:pPr>
        <w:ind w:left="284"/>
        <w:rPr>
          <w:b/>
          <w:sz w:val="32"/>
          <w:szCs w:val="32"/>
        </w:rPr>
      </w:pPr>
      <w:r>
        <w:rPr>
          <w:b/>
          <w:sz w:val="32"/>
          <w:szCs w:val="32"/>
        </w:rPr>
        <w:t>ZMĚNA V AUTOBUSOVÉ DOPRAVĚ</w:t>
      </w:r>
      <w:r w:rsidR="00942301">
        <w:rPr>
          <w:b/>
          <w:sz w:val="32"/>
          <w:szCs w:val="32"/>
        </w:rPr>
        <w:br/>
      </w:r>
      <w:r w:rsidR="00D7673C" w:rsidRPr="00D7673C">
        <w:t>Od 16. prosince 2024 byla posílena autobusová doprava v obci. Nově bude do Koruny zajíždět autobus v čase 13:</w:t>
      </w:r>
      <w:r w:rsidR="00D7673C">
        <w:t>54. Jedná se o stávající linku z Moravské Třebové do</w:t>
      </w:r>
      <w:r w:rsidR="00D7673C" w:rsidRPr="00D7673C">
        <w:t xml:space="preserve"> Lanškroun</w:t>
      </w:r>
      <w:r w:rsidR="00D7673C">
        <w:t>a</w:t>
      </w:r>
      <w:r w:rsidR="00D7673C" w:rsidRPr="00D7673C">
        <w:t>, která dosud projížděla přes Třebařov, avšak do Koruny nezajížděla. K této změně došlo zejména kvůli potřebám dojíždění dětí ze základní školy v Třebařově. Linka však jistě přinese užitek všem obyvatelům naší obce.</w:t>
      </w:r>
    </w:p>
    <w:p w14:paraId="05863AA6" w14:textId="77777777" w:rsidR="009827EB" w:rsidRDefault="009827EB" w:rsidP="003313E8"/>
    <w:p w14:paraId="0984973F" w14:textId="09184619" w:rsidR="000E576D" w:rsidRDefault="00D1102C" w:rsidP="003313E8"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3DB7FC1" wp14:editId="5B633C97">
                <wp:simplePos x="0" y="0"/>
                <wp:positionH relativeFrom="column">
                  <wp:posOffset>-14605</wp:posOffset>
                </wp:positionH>
                <wp:positionV relativeFrom="paragraph">
                  <wp:posOffset>63499</wp:posOffset>
                </wp:positionV>
                <wp:extent cx="5751830" cy="0"/>
                <wp:effectExtent l="0" t="0" r="0" b="0"/>
                <wp:wrapNone/>
                <wp:docPr id="753514296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1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E3743" id="Přímá spojnice se šipkou 3" o:spid="_x0000_s1026" type="#_x0000_t32" style="position:absolute;margin-left:-1.15pt;margin-top:5pt;width:452.9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dC2QEAAKQDAAAOAAAAZHJzL2Uyb0RvYy54bWysU8GO0zAQvSPxD5bvNGlR2CVquoeW5bJA&#10;pV0+YGo7iYXjsWy3Sf+esdOWBW6Ii2XPZN68efOyfpgGw07KB4224ctFyZmyAqW2XcO/vzy+u+cs&#10;RLASDFrV8LMK/GHz9s16dLVaYY9GKs8IxIZ6dA3vY3R1UQTRqwHCAp2ylGzRDxDp6btCehgJfTDF&#10;qiw/FCN66TwKFQJFd3OSbzJ+2yoRv7VtUJGZhhO3mE+fz0M6i80a6s6D67W40IB/YDGAttT0BrWD&#10;COzo9V9QgxYeA7ZxIXAosG21UHkGmmZZ/jHNcw9O5VlInOBuMoX/Byu+nrZ27xN1Mdln94TiR2AW&#10;tz3YTmUCL2dHi1smqYrRhfpWkh7B7T07jF9Q0jdwjJhVmFo/JEiaj01Z7PNNbDVFJihY3VXL+/e0&#10;E3HNFVBfC50P8bPCgaVLw0P0oLs+btFaWin6ZW4Dp6cQEy2orwWpq8VHbUzerLFsbPjHalXlgoBG&#10;y5RMn2WPqa3x7ATkjkM3g5rjQNPMsbuqLC8eoTA5aQ7nEDW9IWQKv4EnPjsI/Vwg6TZbzePRykyt&#10;VyA/Xe4RtJnvhGrsReikbTJyqA8oz3t/XQBZITe82DZ57fU7V//6uTY/AQAA//8DAFBLAwQUAAYA&#10;CAAAACEAFY6X3NwAAAAIAQAADwAAAGRycy9kb3ducmV2LnhtbEyPzU7DMBCE70i8g7VI3Fq7jcpP&#10;iFNVRZyoVLUgcd3GSxIRr6PYbQNPzyIOcNyZ0ew3xXL0nTrRENvAFmZTA4q4Cq7l2sLry9PkDlRM&#10;yA67wGThkyIsy8uLAnMXzryj0z7VSko45mihSanPtY5VQx7jNPTE4r2HwWOSc6i1G/As5b7Tc2Nu&#10;tMeW5UODPa0bqj72R29h+1U932rsZ29h+5it1hgXvNlYe301rh5AJRrTXxh+8AUdSmE6hCO7qDoL&#10;k3kmSdGNTBL/3mQLUIdfQZeF/j+g/AYAAP//AwBQSwECLQAUAAYACAAAACEAtoM4kv4AAADhAQAA&#10;EwAAAAAAAAAAAAAAAAAAAAAAW0NvbnRlbnRfVHlwZXNdLnhtbFBLAQItABQABgAIAAAAIQA4/SH/&#10;1gAAAJQBAAALAAAAAAAAAAAAAAAAAC8BAABfcmVscy8ucmVsc1BLAQItABQABgAIAAAAIQBZt8dC&#10;2QEAAKQDAAAOAAAAAAAAAAAAAAAAAC4CAABkcnMvZTJvRG9jLnhtbFBLAQItABQABgAIAAAAIQAV&#10;jpfc3AAAAAgBAAAPAAAAAAAAAAAAAAAAADMEAABkcnMvZG93bnJldi54bWxQSwUGAAAAAAQABADz&#10;AAAAPAUAAAAA&#10;" strokecolor="#bfbfbf [2412]">
                <v:stroke dashstyle="dash"/>
              </v:shape>
            </w:pict>
          </mc:Fallback>
        </mc:AlternateContent>
      </w:r>
    </w:p>
    <w:p w14:paraId="3EAB146B" w14:textId="77777777" w:rsidR="000E576D" w:rsidRPr="00F72901" w:rsidRDefault="00952894" w:rsidP="003313E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 wp14:anchorId="66C0C788" wp14:editId="0CB3A3FF">
            <wp:simplePos x="0" y="0"/>
            <wp:positionH relativeFrom="column">
              <wp:posOffset>3820795</wp:posOffset>
            </wp:positionH>
            <wp:positionV relativeFrom="paragraph">
              <wp:posOffset>48895</wp:posOffset>
            </wp:positionV>
            <wp:extent cx="1916430" cy="2430780"/>
            <wp:effectExtent l="19050" t="0" r="7620" b="0"/>
            <wp:wrapSquare wrapText="bothSides"/>
            <wp:docPr id="15" name="obrázek 15" descr="C:\Users\jorda\AppData\Local\Microsoft\Windows\INetCache\Content.Word\stro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rda\AppData\Local\Microsoft\Windows\INetCache\Content.Word\strome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E7E">
        <w:rPr>
          <w:b/>
          <w:sz w:val="32"/>
          <w:szCs w:val="32"/>
        </w:rPr>
        <w:t>PŘÁNÍ DO NOVÉHO ROKU 2025</w:t>
      </w:r>
    </w:p>
    <w:p w14:paraId="443B201E" w14:textId="77777777" w:rsidR="00443E7E" w:rsidRDefault="00443E7E" w:rsidP="003313E8">
      <w:r w:rsidRPr="00443E7E">
        <w:t>Milí spoluobčané, rok 202</w:t>
      </w:r>
      <w:r w:rsidR="003316BF">
        <w:t>4</w:t>
      </w:r>
      <w:r w:rsidRPr="00443E7E">
        <w:t xml:space="preserve"> se blíží ke svému závěru a s ním přichází i období vánočních svátků. Letos vás u obecního úřadu potěšíme skromnou, ale kouzelnou vánoční výzdobou, která připomíná blížící se sváteční atmosféru.</w:t>
      </w:r>
    </w:p>
    <w:p w14:paraId="2B4BF12C" w14:textId="77777777" w:rsidR="00ED7186" w:rsidRDefault="00443E7E" w:rsidP="003313E8">
      <w:pPr>
        <w:rPr>
          <w:b/>
        </w:rPr>
      </w:pPr>
      <w:r w:rsidRPr="00443E7E">
        <w:rPr>
          <w:b/>
        </w:rPr>
        <w:t xml:space="preserve">Přejeme vám klidné a radostné Vánoce plné pohody a do nového roku pevné zdraví, </w:t>
      </w:r>
      <w:r w:rsidR="003316BF">
        <w:rPr>
          <w:b/>
        </w:rPr>
        <w:t>štěstí a mnoho krásných chvil s </w:t>
      </w:r>
      <w:r w:rsidRPr="00443E7E">
        <w:rPr>
          <w:b/>
        </w:rPr>
        <w:t>vašimi blízkými.</w:t>
      </w:r>
    </w:p>
    <w:p w14:paraId="1B6FE965" w14:textId="77777777" w:rsidR="00ED7186" w:rsidRDefault="00ED7186" w:rsidP="003313E8">
      <w:pPr>
        <w:spacing w:line="259" w:lineRule="auto"/>
        <w:rPr>
          <w:b/>
        </w:rPr>
      </w:pPr>
      <w:r>
        <w:rPr>
          <w:b/>
        </w:rPr>
        <w:br w:type="page"/>
      </w:r>
    </w:p>
    <w:p w14:paraId="2F599B50" w14:textId="77777777" w:rsidR="000E576D" w:rsidRPr="00ED7186" w:rsidRDefault="00ED7186" w:rsidP="003313E8">
      <w:pPr>
        <w:jc w:val="center"/>
        <w:rPr>
          <w:b/>
          <w:sz w:val="32"/>
          <w:szCs w:val="32"/>
        </w:rPr>
      </w:pPr>
      <w:r w:rsidRPr="00ED7186">
        <w:rPr>
          <w:b/>
          <w:sz w:val="32"/>
          <w:szCs w:val="32"/>
        </w:rPr>
        <w:lastRenderedPageBreak/>
        <w:t>Harmonogram svozu komunálního a tříděného odpadu</w:t>
      </w:r>
      <w:r>
        <w:rPr>
          <w:b/>
          <w:sz w:val="32"/>
          <w:szCs w:val="32"/>
        </w:rPr>
        <w:t xml:space="preserve"> 2025</w:t>
      </w:r>
    </w:p>
    <w:p w14:paraId="1BA81AD1" w14:textId="77777777" w:rsidR="00ED7186" w:rsidRDefault="00ED7186" w:rsidP="003313E8">
      <w:r>
        <w:rPr>
          <w:noProof/>
          <w:lang w:eastAsia="cs-CZ"/>
        </w:rPr>
        <w:drawing>
          <wp:inline distT="0" distB="0" distL="0" distR="0" wp14:anchorId="62A71D37" wp14:editId="4018ADEF">
            <wp:extent cx="5753100" cy="644652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973BC" w14:textId="77777777" w:rsidR="00F571BE" w:rsidRDefault="00F571BE" w:rsidP="003313E8"/>
    <w:sectPr w:rsidR="00F571BE" w:rsidSect="000E576D"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A77924" w14:textId="77777777" w:rsidR="00662FA3" w:rsidRDefault="00662FA3" w:rsidP="00FB43D7">
      <w:pPr>
        <w:spacing w:after="0" w:line="240" w:lineRule="auto"/>
      </w:pPr>
      <w:r>
        <w:separator/>
      </w:r>
    </w:p>
  </w:endnote>
  <w:endnote w:type="continuationSeparator" w:id="0">
    <w:p w14:paraId="0C02D99E" w14:textId="77777777" w:rsidR="00662FA3" w:rsidRDefault="00662FA3" w:rsidP="00FB4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4576615"/>
      <w:docPartObj>
        <w:docPartGallery w:val="Page Numbers (Bottom of Page)"/>
        <w:docPartUnique/>
      </w:docPartObj>
    </w:sdtPr>
    <w:sdtContent>
      <w:p w14:paraId="6D443E9E" w14:textId="77777777" w:rsidR="009A6F62" w:rsidRDefault="00942301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E2318A0" w14:textId="77777777" w:rsidR="009A6F62" w:rsidRDefault="009A6F6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513130456"/>
      <w:docPartObj>
        <w:docPartGallery w:val="Page Numbers (Bottom of Page)"/>
        <w:docPartUnique/>
      </w:docPartObj>
    </w:sdtPr>
    <w:sdtContent>
      <w:p w14:paraId="480B14F5" w14:textId="77777777" w:rsidR="009A6F62" w:rsidRPr="00DF26EC" w:rsidRDefault="00083586">
        <w:pPr>
          <w:pStyle w:val="Zpat"/>
          <w:jc w:val="center"/>
          <w:rPr>
            <w:sz w:val="20"/>
            <w:szCs w:val="20"/>
          </w:rPr>
        </w:pPr>
        <w:r w:rsidRPr="00DF26EC">
          <w:rPr>
            <w:sz w:val="20"/>
            <w:szCs w:val="20"/>
          </w:rPr>
          <w:fldChar w:fldCharType="begin"/>
        </w:r>
        <w:r w:rsidR="009A6F62" w:rsidRPr="00DF26EC">
          <w:rPr>
            <w:sz w:val="20"/>
            <w:szCs w:val="20"/>
          </w:rPr>
          <w:instrText xml:space="preserve"> PAGE   \* MERGEFORMAT </w:instrText>
        </w:r>
        <w:r w:rsidRPr="00DF26EC">
          <w:rPr>
            <w:sz w:val="20"/>
            <w:szCs w:val="20"/>
          </w:rPr>
          <w:fldChar w:fldCharType="separate"/>
        </w:r>
        <w:r w:rsidR="00942301">
          <w:rPr>
            <w:noProof/>
            <w:sz w:val="20"/>
            <w:szCs w:val="20"/>
          </w:rPr>
          <w:t>1</w:t>
        </w:r>
        <w:r w:rsidRPr="00DF26EC">
          <w:rPr>
            <w:sz w:val="20"/>
            <w:szCs w:val="20"/>
          </w:rPr>
          <w:fldChar w:fldCharType="end"/>
        </w:r>
      </w:p>
    </w:sdtContent>
  </w:sdt>
  <w:p w14:paraId="6C2FC5C8" w14:textId="77777777" w:rsidR="009A6F62" w:rsidRPr="00DF26EC" w:rsidRDefault="009A6F62">
    <w:pPr>
      <w:pStyle w:val="Zpa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CFDCE" w14:textId="77777777" w:rsidR="00662FA3" w:rsidRDefault="00662FA3" w:rsidP="00FB43D7">
      <w:pPr>
        <w:spacing w:after="0" w:line="240" w:lineRule="auto"/>
      </w:pPr>
      <w:r>
        <w:separator/>
      </w:r>
    </w:p>
  </w:footnote>
  <w:footnote w:type="continuationSeparator" w:id="0">
    <w:p w14:paraId="39E81E8D" w14:textId="77777777" w:rsidR="00662FA3" w:rsidRDefault="00662FA3" w:rsidP="00FB4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4BA18" w14:textId="77777777" w:rsidR="009A6F62" w:rsidRPr="00244715" w:rsidRDefault="009A6F62" w:rsidP="009A6F62">
    <w:pPr>
      <w:pStyle w:val="Zhlav"/>
      <w:tabs>
        <w:tab w:val="clear" w:pos="4536"/>
        <w:tab w:val="clear" w:pos="9072"/>
      </w:tabs>
      <w:spacing w:before="240" w:after="240" w:line="276" w:lineRule="auto"/>
      <w:jc w:val="center"/>
      <w:rPr>
        <w:rFonts w:ascii="Arial" w:hAnsi="Arial" w:cs="Arial"/>
        <w:sz w:val="52"/>
        <w:szCs w:val="52"/>
      </w:rPr>
    </w:pPr>
    <w:r w:rsidRPr="00244715">
      <w:rPr>
        <w:rFonts w:ascii="Arial" w:hAnsi="Arial" w:cs="Arial"/>
        <w:b/>
        <w:noProof/>
        <w:sz w:val="52"/>
        <w:szCs w:val="52"/>
        <w:lang w:eastAsia="cs-CZ"/>
      </w:rPr>
      <w:drawing>
        <wp:anchor distT="0" distB="0" distL="114300" distR="114300" simplePos="0" relativeHeight="251660288" behindDoc="1" locked="0" layoutInCell="1" allowOverlap="1" wp14:anchorId="48850B02" wp14:editId="33042BA3">
          <wp:simplePos x="0" y="0"/>
          <wp:positionH relativeFrom="column">
            <wp:posOffset>38735</wp:posOffset>
          </wp:positionH>
          <wp:positionV relativeFrom="paragraph">
            <wp:posOffset>-8890</wp:posOffset>
          </wp:positionV>
          <wp:extent cx="659130" cy="756285"/>
          <wp:effectExtent l="19050" t="0" r="7620" b="0"/>
          <wp:wrapTight wrapText="bothSides">
            <wp:wrapPolygon edited="0">
              <wp:start x="-624" y="0"/>
              <wp:lineTo x="624" y="17411"/>
              <wp:lineTo x="5618" y="21219"/>
              <wp:lineTo x="6243" y="21219"/>
              <wp:lineTo x="15607" y="21219"/>
              <wp:lineTo x="16231" y="21219"/>
              <wp:lineTo x="20601" y="17955"/>
              <wp:lineTo x="20601" y="17411"/>
              <wp:lineTo x="21850" y="10882"/>
              <wp:lineTo x="21850" y="0"/>
              <wp:lineTo x="-624" y="0"/>
            </wp:wrapPolygon>
          </wp:wrapTight>
          <wp:docPr id="6" name="obrázek 7" descr="C:\Users\jorda\AppData\Local\Microsoft\Windows\INetCache\Content.Word\znak-ob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orda\AppData\Local\Microsoft\Windows\INetCache\Content.Word\znak-obc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44715">
      <w:rPr>
        <w:rFonts w:ascii="Arial" w:hAnsi="Arial" w:cs="Arial"/>
        <w:b/>
        <w:sz w:val="52"/>
        <w:szCs w:val="52"/>
      </w:rPr>
      <w:t>KORUNSKÝ ZPRAVODAJ</w:t>
    </w:r>
  </w:p>
  <w:p w14:paraId="08140E61" w14:textId="77777777" w:rsidR="009A6F62" w:rsidRPr="00244715" w:rsidRDefault="009A6F62" w:rsidP="009A6F62">
    <w:pPr>
      <w:pStyle w:val="Zhlav"/>
      <w:tabs>
        <w:tab w:val="clear" w:pos="4536"/>
        <w:tab w:val="clear" w:pos="9072"/>
      </w:tabs>
      <w:spacing w:before="360" w:line="276" w:lineRule="auto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Prosinec 2024</w:t>
    </w:r>
    <w:r w:rsidRPr="00244715">
      <w:rPr>
        <w:rFonts w:cstheme="minorHAnsi"/>
        <w:sz w:val="20"/>
        <w:szCs w:val="20"/>
      </w:rPr>
      <w:tab/>
    </w:r>
    <w:r w:rsidRPr="00244715">
      <w:rPr>
        <w:rFonts w:cstheme="minorHAnsi"/>
        <w:sz w:val="20"/>
        <w:szCs w:val="20"/>
      </w:rPr>
      <w:tab/>
    </w:r>
    <w:r w:rsidRPr="00244715">
      <w:rPr>
        <w:rFonts w:cstheme="minorHAnsi"/>
        <w:sz w:val="20"/>
        <w:szCs w:val="20"/>
      </w:rPr>
      <w:tab/>
    </w:r>
    <w:r w:rsidRPr="00244715">
      <w:rPr>
        <w:rFonts w:cstheme="minorHAnsi"/>
        <w:sz w:val="20"/>
        <w:szCs w:val="20"/>
      </w:rPr>
      <w:tab/>
    </w:r>
    <w:r w:rsidRPr="00244715">
      <w:rPr>
        <w:rFonts w:cstheme="minorHAnsi"/>
        <w:sz w:val="20"/>
        <w:szCs w:val="20"/>
      </w:rPr>
      <w:tab/>
    </w:r>
    <w:r>
      <w:rPr>
        <w:rFonts w:cstheme="minorHAnsi"/>
        <w:sz w:val="20"/>
        <w:szCs w:val="20"/>
      </w:rPr>
      <w:tab/>
      <w:t xml:space="preserve">      </w:t>
    </w:r>
    <w:r w:rsidRPr="00244715">
      <w:rPr>
        <w:rFonts w:cstheme="minorHAnsi"/>
        <w:sz w:val="20"/>
        <w:szCs w:val="20"/>
      </w:rPr>
      <w:t>info@obec-koruna.cz | www.obec-koruna.cz</w:t>
    </w:r>
  </w:p>
  <w:p w14:paraId="047842AF" w14:textId="07B99F7C" w:rsidR="009A6F62" w:rsidRPr="00ED028C" w:rsidRDefault="00D1102C" w:rsidP="009A6F62">
    <w:pPr>
      <w:pStyle w:val="Zhlav"/>
      <w:tabs>
        <w:tab w:val="clear" w:pos="4536"/>
        <w:tab w:val="clear" w:pos="9072"/>
      </w:tabs>
      <w:spacing w:line="276" w:lineRule="auto"/>
      <w:jc w:val="center"/>
      <w:rPr>
        <w:rFonts w:ascii="Arial" w:hAnsi="Arial" w:cs="Arial"/>
      </w:rPr>
    </w:pPr>
    <w:r>
      <w:rPr>
        <w:rFonts w:ascii="Arial" w:hAnsi="Arial" w:cs="Arial"/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AD2DF" wp14:editId="754F8BF8">
              <wp:simplePos x="0" y="0"/>
              <wp:positionH relativeFrom="column">
                <wp:posOffset>20320</wp:posOffset>
              </wp:positionH>
              <wp:positionV relativeFrom="paragraph">
                <wp:posOffset>40640</wp:posOffset>
              </wp:positionV>
              <wp:extent cx="5645785" cy="635"/>
              <wp:effectExtent l="0" t="0" r="12065" b="18415"/>
              <wp:wrapNone/>
              <wp:docPr id="461571671" name="Přímá spojnice se šipko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457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37F53B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1" o:spid="_x0000_s1026" type="#_x0000_t32" style="position:absolute;margin-left:1.6pt;margin-top:3.2pt;width:444.5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VZuwEAAFgDAAAOAAAAZHJzL2Uyb0RvYy54bWysU01v2zAMvQ/YfxB0X5xkc9YacXpI1126&#10;LUC7H8DIsi1MFgVSiZN/P0l1sq9bMR8ESiQfHx/p9d1psOKoiQ26Wi5mcym0U9gY19Xy+/PDuxsp&#10;OIBrwKLTtTxrlnebt2/Wo6/0Enu0jSYRQRxXo69lH4KvioJVrwfgGXrtorNFGiDEK3VFQzBG9MEW&#10;y/l8VYxIjSdUmjm+3r845Sbjt61W4Vvbsg7C1jJyC/mkfO7TWWzWUHUEvjdqogGvYDGAcbHoFeoe&#10;AogDmX+gBqMIGdswUzgU2LZG6dxD7GYx/6ubpx68zr1EcdhfZeL/B6u+HrduR4m6Orkn/4jqBwuH&#10;2x5cpzOB57OPg1skqYrRc3VNSRf2OxL78Qs2MQYOAbMKp5aGBBn7E6cs9vkqtj4FoeJjufpQfrwp&#10;pVDRt3pfZnyoLqmeOHzWOIhk1JIDgen6sEXn4lCRFrkQHB85JGJQXRJSXYcPxto8W+vEWMvbclnm&#10;BEZrmuRMYUzdfmtJHCFtR/4mFn+EER5ck8F6Dc2nyQ5g7Isdi1s3iZP0SMvH1R6b844uosXxZZbT&#10;qqX9+P2es3/9EJufAAAA//8DAFBLAwQUAAYACAAAACEAvZM0LdsAAAAFAQAADwAAAGRycy9kb3du&#10;cmV2LnhtbEyOwU7DMBBE70j8g7VIXBB1mtKqDXGqCokDR9pKXLfxkgTidRQ7TejXs5zocTSjNy/f&#10;Tq5VZ+pD49nAfJaAIi69bbgycDy8Pq5BhYhssfVMBn4owLa4vckxs37kdzrvY6UEwiFDA3WMXaZ1&#10;KGtyGGa+I5bu0/cOo8S+0rbHUeCu1WmSrLTDhuWhxo5eaiq/94MzQGFYzpPdxlXHt8v48JFevsbu&#10;YMz93bR7BhVpiv9j+NMXdSjE6eQHtkG1BhapDA2snkBJu96kC1AnyUvQRa6v7YtfAAAA//8DAFBL&#10;AQItABQABgAIAAAAIQC2gziS/gAAAOEBAAATAAAAAAAAAAAAAAAAAAAAAABbQ29udGVudF9UeXBl&#10;c10ueG1sUEsBAi0AFAAGAAgAAAAhADj9If/WAAAAlAEAAAsAAAAAAAAAAAAAAAAALwEAAF9yZWxz&#10;Ly5yZWxzUEsBAi0AFAAGAAgAAAAhAM7qxVm7AQAAWAMAAA4AAAAAAAAAAAAAAAAALgIAAGRycy9l&#10;Mm9Eb2MueG1sUEsBAi0AFAAGAAgAAAAhAL2TNC3bAAAABQEAAA8AAAAAAAAAAAAAAAAAFQQAAGRy&#10;cy9kb3ducmV2LnhtbFBLBQYAAAAABAAEAPMAAAAd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4259C"/>
    <w:multiLevelType w:val="hybridMultilevel"/>
    <w:tmpl w:val="F5127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A8E"/>
    <w:multiLevelType w:val="hybridMultilevel"/>
    <w:tmpl w:val="98240D5E"/>
    <w:lvl w:ilvl="0" w:tplc="76426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DE611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3C3E"/>
    <w:multiLevelType w:val="hybridMultilevel"/>
    <w:tmpl w:val="D146FC4E"/>
    <w:lvl w:ilvl="0" w:tplc="76426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DE611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475A1"/>
    <w:multiLevelType w:val="hybridMultilevel"/>
    <w:tmpl w:val="2E90A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E6F6F"/>
    <w:multiLevelType w:val="hybridMultilevel"/>
    <w:tmpl w:val="A00ECBAE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40CA3435"/>
    <w:multiLevelType w:val="hybridMultilevel"/>
    <w:tmpl w:val="03344F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12B47"/>
    <w:multiLevelType w:val="hybridMultilevel"/>
    <w:tmpl w:val="EE04CE08"/>
    <w:lvl w:ilvl="0" w:tplc="3EA012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6689D"/>
    <w:multiLevelType w:val="hybridMultilevel"/>
    <w:tmpl w:val="18166852"/>
    <w:lvl w:ilvl="0" w:tplc="76426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DE611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638B0"/>
    <w:multiLevelType w:val="hybridMultilevel"/>
    <w:tmpl w:val="D4BCA8C4"/>
    <w:lvl w:ilvl="0" w:tplc="3EA012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757604">
    <w:abstractNumId w:val="6"/>
  </w:num>
  <w:num w:numId="2" w16cid:durableId="86736310">
    <w:abstractNumId w:val="8"/>
  </w:num>
  <w:num w:numId="3" w16cid:durableId="1711371597">
    <w:abstractNumId w:val="7"/>
  </w:num>
  <w:num w:numId="4" w16cid:durableId="1834494262">
    <w:abstractNumId w:val="1"/>
  </w:num>
  <w:num w:numId="5" w16cid:durableId="1418285092">
    <w:abstractNumId w:val="2"/>
  </w:num>
  <w:num w:numId="6" w16cid:durableId="1250385142">
    <w:abstractNumId w:val="5"/>
  </w:num>
  <w:num w:numId="7" w16cid:durableId="1659114050">
    <w:abstractNumId w:val="3"/>
  </w:num>
  <w:num w:numId="8" w16cid:durableId="1277327901">
    <w:abstractNumId w:val="0"/>
  </w:num>
  <w:num w:numId="9" w16cid:durableId="2804960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76D"/>
    <w:rsid w:val="00026A0D"/>
    <w:rsid w:val="00037246"/>
    <w:rsid w:val="00083586"/>
    <w:rsid w:val="000A069D"/>
    <w:rsid w:val="000C0A1A"/>
    <w:rsid w:val="000E576D"/>
    <w:rsid w:val="000E5ED9"/>
    <w:rsid w:val="001F49D3"/>
    <w:rsid w:val="00277F03"/>
    <w:rsid w:val="0033074C"/>
    <w:rsid w:val="003313E8"/>
    <w:rsid w:val="003316BF"/>
    <w:rsid w:val="0033677D"/>
    <w:rsid w:val="00404AFE"/>
    <w:rsid w:val="00417923"/>
    <w:rsid w:val="00443E7E"/>
    <w:rsid w:val="00454BCB"/>
    <w:rsid w:val="00484AD6"/>
    <w:rsid w:val="004A4178"/>
    <w:rsid w:val="004C5CC5"/>
    <w:rsid w:val="0051715C"/>
    <w:rsid w:val="0052132D"/>
    <w:rsid w:val="0057676D"/>
    <w:rsid w:val="005E2EC0"/>
    <w:rsid w:val="0060165C"/>
    <w:rsid w:val="00605251"/>
    <w:rsid w:val="00662FA3"/>
    <w:rsid w:val="006659D6"/>
    <w:rsid w:val="00670244"/>
    <w:rsid w:val="006A5EB8"/>
    <w:rsid w:val="006B767D"/>
    <w:rsid w:val="006F66CC"/>
    <w:rsid w:val="00704CBE"/>
    <w:rsid w:val="00722967"/>
    <w:rsid w:val="007354AA"/>
    <w:rsid w:val="00743EB3"/>
    <w:rsid w:val="007B0DDF"/>
    <w:rsid w:val="007D117E"/>
    <w:rsid w:val="00834F1F"/>
    <w:rsid w:val="008751B8"/>
    <w:rsid w:val="0087793B"/>
    <w:rsid w:val="008870C9"/>
    <w:rsid w:val="00942301"/>
    <w:rsid w:val="00952894"/>
    <w:rsid w:val="00974B2A"/>
    <w:rsid w:val="009827EB"/>
    <w:rsid w:val="009A6F62"/>
    <w:rsid w:val="009C15FA"/>
    <w:rsid w:val="009D330D"/>
    <w:rsid w:val="00A00970"/>
    <w:rsid w:val="00A30A36"/>
    <w:rsid w:val="00A4308D"/>
    <w:rsid w:val="00A5663F"/>
    <w:rsid w:val="00A65695"/>
    <w:rsid w:val="00A849FF"/>
    <w:rsid w:val="00A93753"/>
    <w:rsid w:val="00AC4D18"/>
    <w:rsid w:val="00B3147B"/>
    <w:rsid w:val="00B526F3"/>
    <w:rsid w:val="00B53396"/>
    <w:rsid w:val="00BB42BE"/>
    <w:rsid w:val="00BD70E8"/>
    <w:rsid w:val="00BE4F8E"/>
    <w:rsid w:val="00C309FB"/>
    <w:rsid w:val="00C3562B"/>
    <w:rsid w:val="00C62062"/>
    <w:rsid w:val="00CB2451"/>
    <w:rsid w:val="00CC7FBE"/>
    <w:rsid w:val="00D04EC2"/>
    <w:rsid w:val="00D1102C"/>
    <w:rsid w:val="00D229E7"/>
    <w:rsid w:val="00D55E90"/>
    <w:rsid w:val="00D75352"/>
    <w:rsid w:val="00D7673C"/>
    <w:rsid w:val="00D91A17"/>
    <w:rsid w:val="00DD4E4B"/>
    <w:rsid w:val="00ED7186"/>
    <w:rsid w:val="00F11729"/>
    <w:rsid w:val="00F414D8"/>
    <w:rsid w:val="00F46C28"/>
    <w:rsid w:val="00F46D0A"/>
    <w:rsid w:val="00F571BE"/>
    <w:rsid w:val="00F775D3"/>
    <w:rsid w:val="00FB0287"/>
    <w:rsid w:val="00FB43D7"/>
    <w:rsid w:val="00FE1070"/>
    <w:rsid w:val="00FE17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39FDB"/>
  <w15:docId w15:val="{EE5F894D-C9B8-4923-B6F1-02D95E92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E576D"/>
    <w:pPr>
      <w:spacing w:after="200" w:line="276" w:lineRule="auto"/>
    </w:pPr>
    <w:rPr>
      <w:kern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5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576D"/>
    <w:rPr>
      <w:kern w:val="0"/>
    </w:rPr>
  </w:style>
  <w:style w:type="paragraph" w:styleId="Zpat">
    <w:name w:val="footer"/>
    <w:basedOn w:val="Normln"/>
    <w:link w:val="ZpatChar"/>
    <w:uiPriority w:val="99"/>
    <w:unhideWhenUsed/>
    <w:rsid w:val="000E5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576D"/>
    <w:rPr>
      <w:kern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4178"/>
    <w:rPr>
      <w:rFonts w:ascii="Tahoma" w:hAnsi="Tahoma" w:cs="Tahoma"/>
      <w:kern w:val="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A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0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8F6C4-0298-4977-9246-EBA5A456E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1330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Kaštánek</dc:creator>
  <cp:lastModifiedBy>Pavel Kaštánek</cp:lastModifiedBy>
  <cp:revision>2</cp:revision>
  <cp:lastPrinted>2024-12-16T10:06:00Z</cp:lastPrinted>
  <dcterms:created xsi:type="dcterms:W3CDTF">2024-12-16T16:45:00Z</dcterms:created>
  <dcterms:modified xsi:type="dcterms:W3CDTF">2024-12-16T16:45:00Z</dcterms:modified>
</cp:coreProperties>
</file>